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5AFF2" w14:textId="77777777" w:rsidR="006039A1" w:rsidRDefault="006039A1" w:rsidP="00940A78">
      <w:pPr>
        <w:spacing w:before="120" w:after="0"/>
        <w:jc w:val="right"/>
        <w:rPr>
          <w:rFonts w:ascii="Century Gothic" w:hAnsi="Century Gothic" w:cstheme="minorHAnsi"/>
          <w:sz w:val="20"/>
          <w:szCs w:val="20"/>
          <w:lang w:val="fr-FR"/>
        </w:rPr>
      </w:pPr>
    </w:p>
    <w:p w14:paraId="25325AD5" w14:textId="3C378078" w:rsidR="00940A78" w:rsidRPr="00D354AD" w:rsidRDefault="00196260" w:rsidP="00940A78">
      <w:pPr>
        <w:spacing w:before="120" w:after="0"/>
        <w:jc w:val="right"/>
        <w:rPr>
          <w:rFonts w:ascii="Century Gothic" w:hAnsi="Century Gothic" w:cstheme="minorHAnsi"/>
          <w:sz w:val="20"/>
          <w:szCs w:val="20"/>
          <w:lang w:val="fr-FR"/>
        </w:rPr>
      </w:pPr>
      <w:r w:rsidRPr="00D354AD">
        <w:rPr>
          <w:rFonts w:ascii="Century Gothic" w:hAnsi="Century Gothic" w:cstheme="minorHAnsi"/>
          <w:sz w:val="20"/>
          <w:szCs w:val="20"/>
          <w:lang w:val="fr-FR"/>
        </w:rPr>
        <w:t xml:space="preserve">Ivry-sur-Seine, France — </w:t>
      </w:r>
      <w:r w:rsidR="00E76D16" w:rsidRPr="00D354AD">
        <w:rPr>
          <w:rFonts w:ascii="Century Gothic" w:hAnsi="Century Gothic" w:cstheme="minorHAnsi"/>
          <w:sz w:val="20"/>
          <w:szCs w:val="20"/>
          <w:lang w:val="fr-FR"/>
        </w:rPr>
        <w:t>16 luglio</w:t>
      </w:r>
      <w:r w:rsidRPr="00D354AD">
        <w:rPr>
          <w:rFonts w:ascii="Century Gothic" w:hAnsi="Century Gothic" w:cstheme="minorHAnsi"/>
          <w:sz w:val="20"/>
          <w:szCs w:val="20"/>
          <w:lang w:val="fr-FR"/>
        </w:rPr>
        <w:t>, 2024</w:t>
      </w:r>
    </w:p>
    <w:p w14:paraId="20D2CCB0" w14:textId="77777777" w:rsidR="00196260" w:rsidRPr="00D354AD" w:rsidRDefault="00196260" w:rsidP="00940A78">
      <w:pPr>
        <w:spacing w:before="120" w:after="0"/>
        <w:jc w:val="right"/>
        <w:rPr>
          <w:rFonts w:ascii="Century Gothic" w:hAnsi="Century Gothic" w:cstheme="minorHAnsi"/>
          <w:sz w:val="20"/>
          <w:szCs w:val="20"/>
          <w:lang w:val="fr-FR" w:eastAsia="fr-FR"/>
        </w:rPr>
      </w:pPr>
    </w:p>
    <w:p w14:paraId="30127126" w14:textId="77777777" w:rsidR="00E92C1B" w:rsidRPr="00D354AD" w:rsidRDefault="00E92C1B" w:rsidP="00940A78">
      <w:pPr>
        <w:spacing w:before="120" w:after="0"/>
        <w:jc w:val="right"/>
        <w:rPr>
          <w:rFonts w:ascii="Century Gothic" w:hAnsi="Century Gothic" w:cstheme="minorHAnsi"/>
          <w:sz w:val="20"/>
          <w:szCs w:val="20"/>
          <w:lang w:val="fr-FR" w:eastAsia="fr-FR"/>
        </w:rPr>
      </w:pPr>
    </w:p>
    <w:p w14:paraId="17CCE5DE" w14:textId="07074757" w:rsidR="00ED1733" w:rsidRPr="00D354AD" w:rsidRDefault="00D8650E" w:rsidP="00ED1733">
      <w:pPr>
        <w:pStyle w:val="Paragrafoelenco"/>
        <w:spacing w:after="0"/>
        <w:ind w:left="0"/>
        <w:jc w:val="center"/>
        <w:rPr>
          <w:rFonts w:ascii="Century Gothic" w:hAnsi="Century Gothic" w:cstheme="minorHAnsi"/>
          <w:b/>
          <w:sz w:val="28"/>
          <w:szCs w:val="28"/>
          <w:lang w:val="it-IT"/>
        </w:rPr>
      </w:pPr>
      <w:r>
        <w:rPr>
          <w:rFonts w:ascii="Century Gothic" w:hAnsi="Century Gothic" w:cstheme="minorHAnsi"/>
          <w:b/>
          <w:sz w:val="28"/>
          <w:szCs w:val="28"/>
          <w:lang w:val="it-IT"/>
        </w:rPr>
        <w:t>Prevista</w:t>
      </w:r>
      <w:r w:rsidR="00B81154" w:rsidRPr="00D354AD">
        <w:rPr>
          <w:rFonts w:ascii="Century Gothic" w:hAnsi="Century Gothic" w:cstheme="minorHAnsi"/>
          <w:b/>
          <w:sz w:val="28"/>
          <w:szCs w:val="28"/>
          <w:lang w:val="it-IT"/>
        </w:rPr>
        <w:t xml:space="preserve"> acquisizione</w:t>
      </w:r>
      <w:r>
        <w:rPr>
          <w:rFonts w:ascii="Century Gothic" w:hAnsi="Century Gothic" w:cstheme="minorHAnsi"/>
          <w:b/>
          <w:sz w:val="28"/>
          <w:szCs w:val="28"/>
          <w:lang w:val="it-IT"/>
        </w:rPr>
        <w:t xml:space="preserve"> di</w:t>
      </w:r>
      <w:r w:rsidR="00B81154" w:rsidRPr="00D354AD">
        <w:rPr>
          <w:rFonts w:ascii="Century Gothic" w:hAnsi="Century Gothic" w:cstheme="minorHAnsi"/>
          <w:b/>
          <w:sz w:val="28"/>
          <w:szCs w:val="28"/>
          <w:lang w:val="it-IT"/>
        </w:rPr>
        <w:t xml:space="preserve"> </w:t>
      </w:r>
      <w:r w:rsidR="00783AB4" w:rsidRPr="00D354AD">
        <w:rPr>
          <w:rFonts w:ascii="Century Gothic" w:hAnsi="Century Gothic" w:cstheme="minorHAnsi"/>
          <w:b/>
          <w:sz w:val="28"/>
          <w:szCs w:val="28"/>
          <w:lang w:val="it-IT"/>
        </w:rPr>
        <w:t>Unieuro</w:t>
      </w:r>
      <w:r w:rsidR="00ED1733" w:rsidRPr="00D354AD">
        <w:rPr>
          <w:rFonts w:ascii="Century Gothic" w:hAnsi="Century Gothic" w:cstheme="minorHAnsi"/>
          <w:b/>
          <w:sz w:val="28"/>
          <w:szCs w:val="28"/>
          <w:lang w:val="it-IT"/>
        </w:rPr>
        <w:t xml:space="preserve"> </w:t>
      </w:r>
    </w:p>
    <w:p w14:paraId="77946C47" w14:textId="0E042AE7" w:rsidR="00ED1733" w:rsidRPr="00D354AD" w:rsidRDefault="00ED1733" w:rsidP="008D1D6F">
      <w:pPr>
        <w:pStyle w:val="Paragrafoelenco"/>
        <w:spacing w:after="0"/>
        <w:ind w:left="0"/>
        <w:jc w:val="center"/>
        <w:rPr>
          <w:rFonts w:ascii="Century Gothic" w:hAnsi="Century Gothic" w:cstheme="minorHAnsi"/>
          <w:b/>
          <w:sz w:val="28"/>
          <w:szCs w:val="28"/>
          <w:lang w:val="it-IT"/>
        </w:rPr>
      </w:pPr>
      <w:r w:rsidRPr="00D354AD">
        <w:rPr>
          <w:rFonts w:ascii="Century Gothic" w:hAnsi="Century Gothic" w:cstheme="minorHAnsi"/>
          <w:b/>
          <w:sz w:val="28"/>
          <w:szCs w:val="28"/>
          <w:lang w:val="it-IT"/>
        </w:rPr>
        <w:t>Fnac</w:t>
      </w:r>
      <w:r w:rsidR="00B81154" w:rsidRPr="00D354AD">
        <w:rPr>
          <w:rFonts w:ascii="Century Gothic" w:hAnsi="Century Gothic" w:cstheme="minorHAnsi"/>
          <w:b/>
          <w:sz w:val="28"/>
          <w:szCs w:val="28"/>
          <w:lang w:val="it-IT"/>
        </w:rPr>
        <w:t xml:space="preserve"> </w:t>
      </w:r>
      <w:r w:rsidRPr="00D354AD">
        <w:rPr>
          <w:rFonts w:ascii="Century Gothic" w:hAnsi="Century Gothic" w:cstheme="minorHAnsi"/>
          <w:b/>
          <w:sz w:val="28"/>
          <w:szCs w:val="28"/>
          <w:lang w:val="it-IT"/>
        </w:rPr>
        <w:t xml:space="preserve">Darty </w:t>
      </w:r>
      <w:r w:rsidR="00D8650E">
        <w:rPr>
          <w:rFonts w:ascii="Century Gothic" w:hAnsi="Century Gothic" w:cstheme="minorHAnsi"/>
          <w:b/>
          <w:sz w:val="28"/>
          <w:szCs w:val="28"/>
          <w:lang w:val="it-IT"/>
        </w:rPr>
        <w:t xml:space="preserve">può </w:t>
      </w:r>
      <w:r w:rsidR="00783AB4" w:rsidRPr="00D354AD">
        <w:rPr>
          <w:rFonts w:ascii="Century Gothic" w:hAnsi="Century Gothic" w:cstheme="minorHAnsi"/>
          <w:b/>
          <w:sz w:val="28"/>
          <w:szCs w:val="28"/>
          <w:lang w:val="it-IT"/>
        </w:rPr>
        <w:t>consolida</w:t>
      </w:r>
      <w:r w:rsidR="00D8650E">
        <w:rPr>
          <w:rFonts w:ascii="Century Gothic" w:hAnsi="Century Gothic" w:cstheme="minorHAnsi"/>
          <w:b/>
          <w:sz w:val="28"/>
          <w:szCs w:val="28"/>
          <w:lang w:val="it-IT"/>
        </w:rPr>
        <w:t>re</w:t>
      </w:r>
      <w:r w:rsidR="00783AB4" w:rsidRPr="00D354AD">
        <w:rPr>
          <w:rFonts w:ascii="Century Gothic" w:hAnsi="Century Gothic" w:cstheme="minorHAnsi"/>
          <w:b/>
          <w:sz w:val="28"/>
          <w:szCs w:val="28"/>
          <w:lang w:val="it-IT"/>
        </w:rPr>
        <w:t xml:space="preserve"> la leadership europea nel </w:t>
      </w:r>
      <w:r w:rsidRPr="00D354AD">
        <w:rPr>
          <w:rFonts w:ascii="Century Gothic" w:hAnsi="Century Gothic" w:cstheme="minorHAnsi"/>
          <w:b/>
          <w:sz w:val="28"/>
          <w:szCs w:val="28"/>
          <w:lang w:val="it-IT"/>
        </w:rPr>
        <w:t xml:space="preserve">retail specializzato </w:t>
      </w:r>
    </w:p>
    <w:p w14:paraId="01A2D8D5" w14:textId="77777777" w:rsidR="00783AB4" w:rsidRPr="00D354AD" w:rsidRDefault="00ED1733" w:rsidP="008D1D6F">
      <w:pPr>
        <w:pStyle w:val="Paragrafoelenco"/>
        <w:spacing w:after="0"/>
        <w:ind w:left="0"/>
        <w:jc w:val="center"/>
        <w:rPr>
          <w:rFonts w:ascii="Century Gothic" w:hAnsi="Century Gothic" w:cstheme="minorHAnsi"/>
          <w:b/>
          <w:sz w:val="28"/>
          <w:szCs w:val="28"/>
          <w:lang w:val="it-IT"/>
        </w:rPr>
      </w:pPr>
      <w:r w:rsidRPr="00D354AD">
        <w:rPr>
          <w:rFonts w:ascii="Century Gothic" w:hAnsi="Century Gothic" w:cstheme="minorHAnsi"/>
          <w:b/>
          <w:sz w:val="28"/>
          <w:szCs w:val="28"/>
          <w:lang w:val="it-IT"/>
        </w:rPr>
        <w:t xml:space="preserve">Risultati </w:t>
      </w:r>
      <w:r w:rsidR="00C70E98" w:rsidRPr="00D354AD">
        <w:rPr>
          <w:rFonts w:ascii="Century Gothic" w:hAnsi="Century Gothic" w:cstheme="minorHAnsi"/>
          <w:b/>
          <w:sz w:val="28"/>
          <w:szCs w:val="28"/>
          <w:lang w:val="it-IT"/>
        </w:rPr>
        <w:t>p</w:t>
      </w:r>
      <w:r w:rsidRPr="00D354AD">
        <w:rPr>
          <w:rFonts w:ascii="Century Gothic" w:hAnsi="Century Gothic" w:cstheme="minorHAnsi"/>
          <w:b/>
          <w:sz w:val="28"/>
          <w:szCs w:val="28"/>
          <w:lang w:val="it-IT"/>
        </w:rPr>
        <w:t>reliminari del Primo Semestre 2024</w:t>
      </w:r>
      <w:r w:rsidRPr="00D354AD">
        <w:rPr>
          <w:rStyle w:val="Rimandonotaapidipagina"/>
          <w:rFonts w:ascii="Century Gothic" w:hAnsi="Century Gothic" w:cstheme="minorHAnsi"/>
          <w:b/>
          <w:sz w:val="28"/>
          <w:szCs w:val="28"/>
        </w:rPr>
        <w:footnoteReference w:id="2"/>
      </w:r>
      <w:r w:rsidR="00783AB4" w:rsidRPr="00D354AD">
        <w:rPr>
          <w:rFonts w:ascii="Century Gothic" w:hAnsi="Century Gothic" w:cstheme="minorHAnsi"/>
          <w:b/>
          <w:sz w:val="28"/>
          <w:szCs w:val="28"/>
          <w:lang w:val="it-IT"/>
        </w:rPr>
        <w:t xml:space="preserve"> stabili</w:t>
      </w:r>
    </w:p>
    <w:p w14:paraId="40FFF354" w14:textId="5E44E31F" w:rsidR="00ED1733" w:rsidRPr="00D354AD" w:rsidRDefault="00783AB4" w:rsidP="008D1D6F">
      <w:pPr>
        <w:pStyle w:val="Paragrafoelenco"/>
        <w:spacing w:after="0"/>
        <w:ind w:left="0"/>
        <w:jc w:val="center"/>
        <w:rPr>
          <w:rFonts w:ascii="Century Gothic" w:hAnsi="Century Gothic" w:cstheme="minorHAnsi"/>
          <w:b/>
          <w:sz w:val="28"/>
          <w:szCs w:val="28"/>
          <w:lang w:val="it-IT"/>
        </w:rPr>
      </w:pPr>
      <w:r w:rsidRPr="00D354AD">
        <w:rPr>
          <w:rFonts w:ascii="Century Gothic" w:hAnsi="Century Gothic" w:cstheme="minorHAnsi"/>
          <w:b/>
          <w:sz w:val="28"/>
          <w:szCs w:val="28"/>
          <w:lang w:val="it-IT"/>
        </w:rPr>
        <w:t>C</w:t>
      </w:r>
      <w:r w:rsidR="00ED1733" w:rsidRPr="00D354AD">
        <w:rPr>
          <w:rFonts w:ascii="Century Gothic" w:hAnsi="Century Gothic" w:cstheme="minorHAnsi"/>
          <w:b/>
          <w:sz w:val="28"/>
          <w:szCs w:val="28"/>
          <w:lang w:val="it-IT"/>
        </w:rPr>
        <w:t xml:space="preserve">onfermato l’Outlook </w:t>
      </w:r>
      <w:r w:rsidR="006D25FD" w:rsidRPr="00D354AD">
        <w:rPr>
          <w:rFonts w:ascii="Century Gothic" w:hAnsi="Century Gothic" w:cstheme="minorHAnsi"/>
          <w:b/>
          <w:sz w:val="28"/>
          <w:szCs w:val="28"/>
          <w:lang w:val="it-IT"/>
        </w:rPr>
        <w:t>per il</w:t>
      </w:r>
      <w:r w:rsidR="00ED1733" w:rsidRPr="00D354AD">
        <w:rPr>
          <w:rFonts w:ascii="Century Gothic" w:hAnsi="Century Gothic" w:cstheme="minorHAnsi"/>
          <w:b/>
          <w:sz w:val="28"/>
          <w:szCs w:val="28"/>
          <w:lang w:val="it-IT"/>
        </w:rPr>
        <w:t xml:space="preserve"> 2024</w:t>
      </w:r>
    </w:p>
    <w:p w14:paraId="4B32F6C7" w14:textId="77777777" w:rsidR="00783AB4" w:rsidRPr="00D354AD" w:rsidRDefault="00783AB4" w:rsidP="00783AB4">
      <w:pPr>
        <w:pStyle w:val="Default"/>
        <w:jc w:val="both"/>
        <w:rPr>
          <w:rFonts w:ascii="Century Gothic" w:hAnsi="Century Gothic"/>
          <w:b/>
          <w:bCs/>
          <w:sz w:val="22"/>
          <w:szCs w:val="22"/>
          <w:lang w:val="it-IT"/>
        </w:rPr>
      </w:pPr>
    </w:p>
    <w:p w14:paraId="05B29565" w14:textId="4BAFD949" w:rsidR="00783AB4" w:rsidRPr="00D354AD" w:rsidRDefault="00D8650E" w:rsidP="00783AB4">
      <w:pPr>
        <w:pStyle w:val="Default"/>
        <w:jc w:val="both"/>
        <w:rPr>
          <w:rFonts w:ascii="Century Gothic" w:hAnsi="Century Gothic"/>
          <w:b/>
          <w:bCs/>
          <w:sz w:val="22"/>
          <w:szCs w:val="22"/>
          <w:lang w:val="it-IT"/>
        </w:rPr>
      </w:pPr>
      <w:r>
        <w:rPr>
          <w:rFonts w:ascii="Century Gothic" w:hAnsi="Century Gothic"/>
          <w:b/>
          <w:bCs/>
          <w:sz w:val="22"/>
          <w:szCs w:val="22"/>
          <w:lang w:val="it-IT"/>
        </w:rPr>
        <w:t>PREVISTA</w:t>
      </w:r>
      <w:r w:rsidR="00783AB4" w:rsidRPr="00D354AD">
        <w:rPr>
          <w:rFonts w:ascii="Century Gothic" w:hAnsi="Century Gothic"/>
          <w:b/>
          <w:bCs/>
          <w:sz w:val="22"/>
          <w:szCs w:val="22"/>
          <w:lang w:val="it-IT"/>
        </w:rPr>
        <w:t xml:space="preserve"> ACQUISIZIONE </w:t>
      </w:r>
      <w:r>
        <w:rPr>
          <w:rFonts w:ascii="Century Gothic" w:hAnsi="Century Gothic"/>
          <w:b/>
          <w:bCs/>
          <w:sz w:val="22"/>
          <w:szCs w:val="22"/>
          <w:lang w:val="it-IT"/>
        </w:rPr>
        <w:t xml:space="preserve">DI </w:t>
      </w:r>
      <w:r w:rsidR="00783AB4" w:rsidRPr="00D354AD">
        <w:rPr>
          <w:rFonts w:ascii="Century Gothic" w:hAnsi="Century Gothic"/>
          <w:b/>
          <w:bCs/>
          <w:sz w:val="22"/>
          <w:szCs w:val="22"/>
          <w:lang w:val="it-IT"/>
        </w:rPr>
        <w:t>UNIEURO</w:t>
      </w:r>
    </w:p>
    <w:p w14:paraId="460B5C99" w14:textId="77777777" w:rsidR="00783AB4" w:rsidRPr="00D354AD" w:rsidRDefault="00783AB4" w:rsidP="00783AB4">
      <w:pPr>
        <w:pStyle w:val="Default"/>
        <w:ind w:left="720"/>
        <w:jc w:val="both"/>
        <w:rPr>
          <w:rFonts w:ascii="Century Gothic" w:hAnsi="Century Gothic"/>
          <w:b/>
          <w:bCs/>
          <w:sz w:val="22"/>
          <w:szCs w:val="22"/>
          <w:lang w:val="it-IT"/>
        </w:rPr>
      </w:pPr>
    </w:p>
    <w:p w14:paraId="4FB57A23" w14:textId="64060526" w:rsidR="00D35573" w:rsidRPr="00D354AD" w:rsidRDefault="00D8650E" w:rsidP="009D3C97">
      <w:pPr>
        <w:pStyle w:val="Default"/>
        <w:numPr>
          <w:ilvl w:val="0"/>
          <w:numId w:val="23"/>
        </w:numPr>
        <w:jc w:val="both"/>
        <w:rPr>
          <w:rFonts w:ascii="Century Gothic" w:hAnsi="Century Gothic"/>
          <w:b/>
          <w:bCs/>
          <w:sz w:val="22"/>
          <w:szCs w:val="22"/>
          <w:lang w:val="it-IT"/>
        </w:rPr>
      </w:pPr>
      <w:r>
        <w:rPr>
          <w:rFonts w:ascii="Century Gothic" w:hAnsi="Century Gothic"/>
          <w:b/>
          <w:bCs/>
          <w:sz w:val="22"/>
          <w:szCs w:val="22"/>
          <w:lang w:val="it-IT"/>
        </w:rPr>
        <w:t>L’intenzione</w:t>
      </w:r>
      <w:r w:rsidR="00ED1733" w:rsidRPr="00D354AD">
        <w:rPr>
          <w:rFonts w:ascii="Century Gothic" w:hAnsi="Century Gothic"/>
          <w:b/>
          <w:bCs/>
          <w:sz w:val="22"/>
          <w:szCs w:val="22"/>
          <w:lang w:val="it-IT"/>
        </w:rPr>
        <w:t xml:space="preserve"> di acquisizione di </w:t>
      </w:r>
      <w:r w:rsidR="00783AB4" w:rsidRPr="00D354AD">
        <w:rPr>
          <w:rFonts w:ascii="Century Gothic" w:hAnsi="Century Gothic"/>
          <w:b/>
          <w:bCs/>
          <w:sz w:val="22"/>
          <w:szCs w:val="22"/>
          <w:lang w:val="it-IT"/>
        </w:rPr>
        <w:t>Unieuro</w:t>
      </w:r>
      <w:r w:rsidR="00ED1733" w:rsidRPr="00D354AD">
        <w:rPr>
          <w:rFonts w:ascii="Century Gothic" w:hAnsi="Century Gothic"/>
          <w:b/>
          <w:bCs/>
          <w:sz w:val="22"/>
          <w:szCs w:val="22"/>
          <w:lang w:val="it-IT"/>
        </w:rPr>
        <w:t>, leader italiano nella distribuzione di elettronica di consumo ed elettrodomestici</w:t>
      </w:r>
    </w:p>
    <w:p w14:paraId="1EB5B17A" w14:textId="4DC622FA" w:rsidR="00ED1733" w:rsidRPr="00D354AD" w:rsidRDefault="00ED1733" w:rsidP="009D3C97">
      <w:pPr>
        <w:pStyle w:val="Default"/>
        <w:numPr>
          <w:ilvl w:val="0"/>
          <w:numId w:val="23"/>
        </w:numPr>
        <w:jc w:val="both"/>
        <w:rPr>
          <w:rFonts w:ascii="Century Gothic" w:hAnsi="Century Gothic"/>
          <w:b/>
          <w:bCs/>
          <w:sz w:val="22"/>
          <w:szCs w:val="22"/>
          <w:lang w:val="it-IT"/>
        </w:rPr>
      </w:pPr>
      <w:r w:rsidRPr="00D354AD">
        <w:rPr>
          <w:rFonts w:ascii="Century Gothic" w:hAnsi="Century Gothic"/>
          <w:b/>
          <w:bCs/>
          <w:sz w:val="22"/>
          <w:szCs w:val="22"/>
          <w:lang w:val="it-IT"/>
        </w:rPr>
        <w:t>Offerta Pubblica di Acquisto e Scambio</w:t>
      </w:r>
      <w:r w:rsidRPr="00D354AD">
        <w:rPr>
          <w:rStyle w:val="Rimandonotaapidipagina"/>
          <w:rFonts w:ascii="Century Gothic" w:hAnsi="Century Gothic"/>
          <w:b/>
          <w:bCs/>
          <w:sz w:val="22"/>
          <w:szCs w:val="22"/>
          <w:lang w:val="en-GB"/>
        </w:rPr>
        <w:footnoteReference w:id="3"/>
      </w:r>
      <w:r w:rsidRPr="00D354AD">
        <w:rPr>
          <w:rFonts w:ascii="Century Gothic" w:hAnsi="Century Gothic"/>
          <w:b/>
          <w:bCs/>
          <w:sz w:val="22"/>
          <w:szCs w:val="22"/>
          <w:lang w:val="it-IT"/>
        </w:rPr>
        <w:t xml:space="preserve">, </w:t>
      </w:r>
      <w:r w:rsidR="00D8650E">
        <w:rPr>
          <w:rFonts w:ascii="Century Gothic" w:hAnsi="Century Gothic"/>
          <w:b/>
          <w:bCs/>
          <w:sz w:val="22"/>
          <w:szCs w:val="22"/>
          <w:lang w:val="it-IT"/>
        </w:rPr>
        <w:t xml:space="preserve">sarà </w:t>
      </w:r>
      <w:r w:rsidRPr="00D354AD">
        <w:rPr>
          <w:rFonts w:ascii="Century Gothic" w:hAnsi="Century Gothic"/>
          <w:b/>
          <w:bCs/>
          <w:sz w:val="22"/>
          <w:szCs w:val="22"/>
          <w:lang w:val="it-IT"/>
        </w:rPr>
        <w:t xml:space="preserve">presentata congiuntamente da Fnac Darty e </w:t>
      </w:r>
      <w:r w:rsidR="00D8650E">
        <w:rPr>
          <w:rFonts w:ascii="Century Gothic" w:hAnsi="Century Gothic"/>
          <w:b/>
          <w:bCs/>
          <w:sz w:val="22"/>
          <w:szCs w:val="22"/>
          <w:lang w:val="it-IT"/>
        </w:rPr>
        <w:t>Ruby</w:t>
      </w:r>
      <w:r w:rsidR="00783AB4" w:rsidRPr="00D354AD">
        <w:rPr>
          <w:rFonts w:ascii="Century Gothic" w:hAnsi="Century Gothic"/>
          <w:b/>
          <w:bCs/>
          <w:sz w:val="22"/>
          <w:szCs w:val="22"/>
          <w:lang w:val="it-IT"/>
        </w:rPr>
        <w:t xml:space="preserve"> Equity Investment</w:t>
      </w:r>
      <w:r w:rsidR="00AA1C87" w:rsidRPr="00D354AD">
        <w:rPr>
          <w:rStyle w:val="Rimandonotaapidipagina"/>
          <w:rFonts w:ascii="Century Gothic" w:hAnsi="Century Gothic"/>
          <w:b/>
          <w:bCs/>
          <w:sz w:val="22"/>
          <w:szCs w:val="22"/>
          <w:lang w:val="en-GB"/>
        </w:rPr>
        <w:footnoteReference w:id="4"/>
      </w:r>
    </w:p>
    <w:p w14:paraId="4ECD6D16" w14:textId="68114126" w:rsidR="00E92C1B" w:rsidRPr="00D354AD" w:rsidRDefault="00AA1C87" w:rsidP="009D3C97">
      <w:pPr>
        <w:pStyle w:val="Default"/>
        <w:numPr>
          <w:ilvl w:val="0"/>
          <w:numId w:val="23"/>
        </w:numPr>
        <w:jc w:val="both"/>
        <w:rPr>
          <w:rFonts w:ascii="Century Gothic" w:hAnsi="Century Gothic"/>
          <w:b/>
          <w:bCs/>
          <w:sz w:val="22"/>
          <w:szCs w:val="22"/>
          <w:lang w:val="it-IT"/>
        </w:rPr>
      </w:pPr>
      <w:r w:rsidRPr="00D354AD">
        <w:rPr>
          <w:rFonts w:ascii="Century Gothic" w:hAnsi="Century Gothic"/>
          <w:b/>
          <w:bCs/>
          <w:sz w:val="22"/>
          <w:szCs w:val="22"/>
          <w:lang w:val="it-IT"/>
        </w:rPr>
        <w:t>Il corrispettivo dell’Offerta include</w:t>
      </w:r>
      <w:r w:rsidR="0052794F" w:rsidRPr="00D354AD">
        <w:rPr>
          <w:rFonts w:ascii="Century Gothic" w:hAnsi="Century Gothic"/>
          <w:b/>
          <w:bCs/>
          <w:sz w:val="22"/>
          <w:szCs w:val="22"/>
          <w:lang w:val="it-IT"/>
        </w:rPr>
        <w:t xml:space="preserve"> </w:t>
      </w:r>
      <w:r w:rsidRPr="00D354AD">
        <w:rPr>
          <w:rFonts w:ascii="Century Gothic" w:hAnsi="Century Gothic"/>
          <w:b/>
          <w:bCs/>
          <w:sz w:val="22"/>
          <w:szCs w:val="22"/>
          <w:lang w:val="it-IT"/>
        </w:rPr>
        <w:t>€9</w:t>
      </w:r>
      <w:r w:rsidR="00D8650E">
        <w:rPr>
          <w:rFonts w:ascii="Century Gothic" w:hAnsi="Century Gothic"/>
          <w:b/>
          <w:bCs/>
          <w:sz w:val="22"/>
          <w:szCs w:val="22"/>
          <w:lang w:val="it-IT"/>
        </w:rPr>
        <w:t>,0</w:t>
      </w:r>
      <w:r w:rsidRPr="00D354AD">
        <w:rPr>
          <w:rFonts w:ascii="Century Gothic" w:hAnsi="Century Gothic"/>
          <w:b/>
          <w:bCs/>
          <w:sz w:val="22"/>
          <w:szCs w:val="22"/>
          <w:lang w:val="it-IT"/>
        </w:rPr>
        <w:t xml:space="preserve"> in denaro e 0,10 azioni di Fnac Darty, per un valore </w:t>
      </w:r>
      <w:r w:rsidR="002326E0" w:rsidRPr="00D354AD">
        <w:rPr>
          <w:rFonts w:ascii="Century Gothic" w:hAnsi="Century Gothic"/>
          <w:b/>
          <w:bCs/>
          <w:sz w:val="22"/>
          <w:szCs w:val="22"/>
          <w:lang w:val="it-IT"/>
        </w:rPr>
        <w:t xml:space="preserve">di Unieuro pari a </w:t>
      </w:r>
      <w:r w:rsidRPr="00D354AD">
        <w:rPr>
          <w:rFonts w:ascii="Century Gothic" w:hAnsi="Century Gothic"/>
          <w:b/>
          <w:bCs/>
          <w:sz w:val="22"/>
          <w:szCs w:val="22"/>
          <w:lang w:val="it-IT"/>
        </w:rPr>
        <w:t>€12</w:t>
      </w:r>
      <w:r w:rsidR="007A391A" w:rsidRPr="00D354AD">
        <w:rPr>
          <w:rFonts w:ascii="Century Gothic" w:hAnsi="Century Gothic"/>
          <w:b/>
          <w:bCs/>
          <w:sz w:val="22"/>
          <w:szCs w:val="22"/>
          <w:lang w:val="it-IT"/>
        </w:rPr>
        <w:t>,</w:t>
      </w:r>
      <w:r w:rsidR="002326E0" w:rsidRPr="00D354AD">
        <w:rPr>
          <w:rFonts w:ascii="Century Gothic" w:hAnsi="Century Gothic"/>
          <w:b/>
          <w:bCs/>
          <w:sz w:val="22"/>
          <w:szCs w:val="22"/>
          <w:lang w:val="it-IT"/>
        </w:rPr>
        <w:t>0 per azione</w:t>
      </w:r>
      <w:r w:rsidR="00E83B8E" w:rsidRPr="00D354AD">
        <w:rPr>
          <w:rStyle w:val="Rimandonotaapidipagina"/>
          <w:rFonts w:ascii="Century Gothic" w:hAnsi="Century Gothic"/>
          <w:b/>
          <w:bCs/>
          <w:sz w:val="22"/>
          <w:szCs w:val="22"/>
          <w:lang w:val="en-GB"/>
        </w:rPr>
        <w:footnoteReference w:id="5"/>
      </w:r>
    </w:p>
    <w:p w14:paraId="352B7F80" w14:textId="70C473FD" w:rsidR="003F2F60" w:rsidRPr="00D354AD" w:rsidRDefault="003F2F60" w:rsidP="009D3C97">
      <w:pPr>
        <w:pStyle w:val="Default"/>
        <w:numPr>
          <w:ilvl w:val="0"/>
          <w:numId w:val="23"/>
        </w:numPr>
        <w:jc w:val="both"/>
        <w:rPr>
          <w:rFonts w:ascii="Century Gothic" w:hAnsi="Century Gothic"/>
          <w:b/>
          <w:bCs/>
          <w:sz w:val="22"/>
          <w:szCs w:val="22"/>
          <w:lang w:val="it-IT"/>
        </w:rPr>
      </w:pPr>
      <w:r w:rsidRPr="00D354AD">
        <w:rPr>
          <w:rFonts w:ascii="Century Gothic" w:hAnsi="Century Gothic"/>
          <w:b/>
          <w:bCs/>
          <w:sz w:val="22"/>
          <w:szCs w:val="22"/>
          <w:lang w:val="it-IT"/>
        </w:rPr>
        <w:t>Creazione di un Gruppo da oltre 10 miliardi di euro di fatturato e quasi 30.000 dipendenti</w:t>
      </w:r>
      <w:r w:rsidR="00573EB5" w:rsidRPr="00D354AD">
        <w:rPr>
          <w:rStyle w:val="Rimandonotaapidipagina"/>
          <w:rFonts w:ascii="Century Gothic" w:hAnsi="Century Gothic"/>
          <w:b/>
          <w:bCs/>
          <w:color w:val="auto"/>
          <w:sz w:val="22"/>
          <w:szCs w:val="22"/>
          <w:lang w:val="en-GB"/>
        </w:rPr>
        <w:footnoteReference w:id="6"/>
      </w:r>
      <w:r w:rsidRPr="00D354AD">
        <w:rPr>
          <w:rFonts w:ascii="Century Gothic" w:hAnsi="Century Gothic"/>
          <w:b/>
          <w:bCs/>
          <w:sz w:val="22"/>
          <w:szCs w:val="22"/>
          <w:lang w:val="it-IT"/>
        </w:rPr>
        <w:t xml:space="preserve">  </w:t>
      </w:r>
    </w:p>
    <w:p w14:paraId="333F562E" w14:textId="5F705029" w:rsidR="00E92C1B" w:rsidRPr="00D354AD" w:rsidRDefault="003F2F60" w:rsidP="009D3C97">
      <w:pPr>
        <w:pStyle w:val="Default"/>
        <w:numPr>
          <w:ilvl w:val="0"/>
          <w:numId w:val="23"/>
        </w:numPr>
        <w:jc w:val="both"/>
        <w:rPr>
          <w:rFonts w:ascii="Century Gothic" w:hAnsi="Century Gothic"/>
          <w:b/>
          <w:bCs/>
          <w:sz w:val="22"/>
          <w:szCs w:val="22"/>
          <w:lang w:val="it-IT"/>
        </w:rPr>
      </w:pPr>
      <w:r w:rsidRPr="00D354AD">
        <w:rPr>
          <w:rFonts w:ascii="Century Gothic" w:hAnsi="Century Gothic"/>
          <w:b/>
          <w:bCs/>
          <w:sz w:val="22"/>
          <w:szCs w:val="22"/>
          <w:lang w:val="it-IT"/>
        </w:rPr>
        <w:t xml:space="preserve">Forte </w:t>
      </w:r>
      <w:r w:rsidR="00CC5172" w:rsidRPr="00D354AD">
        <w:rPr>
          <w:rFonts w:ascii="Century Gothic" w:hAnsi="Century Gothic"/>
          <w:b/>
          <w:bCs/>
          <w:sz w:val="22"/>
          <w:szCs w:val="22"/>
          <w:lang w:val="it-IT"/>
        </w:rPr>
        <w:t>complementarità</w:t>
      </w:r>
      <w:r w:rsidRPr="00D354AD">
        <w:rPr>
          <w:rFonts w:ascii="Century Gothic" w:hAnsi="Century Gothic"/>
          <w:b/>
          <w:bCs/>
          <w:sz w:val="22"/>
          <w:szCs w:val="22"/>
          <w:lang w:val="it-IT"/>
        </w:rPr>
        <w:t xml:space="preserve"> operativa e geografica</w:t>
      </w:r>
    </w:p>
    <w:p w14:paraId="3E99C0EF" w14:textId="53D799D5" w:rsidR="00E422EF" w:rsidRPr="00D354AD" w:rsidRDefault="00E422EF" w:rsidP="009D3C97">
      <w:pPr>
        <w:pStyle w:val="Default"/>
        <w:numPr>
          <w:ilvl w:val="0"/>
          <w:numId w:val="23"/>
        </w:numPr>
        <w:jc w:val="both"/>
        <w:rPr>
          <w:rFonts w:ascii="Century Gothic" w:hAnsi="Century Gothic"/>
          <w:b/>
          <w:bCs/>
          <w:sz w:val="22"/>
          <w:szCs w:val="22"/>
          <w:lang w:val="it-IT"/>
        </w:rPr>
      </w:pPr>
      <w:r w:rsidRPr="00D354AD">
        <w:rPr>
          <w:rFonts w:ascii="Century Gothic" w:hAnsi="Century Gothic"/>
          <w:b/>
          <w:bCs/>
          <w:sz w:val="22"/>
          <w:szCs w:val="22"/>
          <w:lang w:val="it-IT"/>
        </w:rPr>
        <w:t>Visioni e ambizioni strategiche allineate</w:t>
      </w:r>
      <w:r w:rsidR="00322D02" w:rsidRPr="00D354AD">
        <w:rPr>
          <w:rFonts w:ascii="Century Gothic" w:hAnsi="Century Gothic"/>
          <w:b/>
          <w:bCs/>
          <w:sz w:val="22"/>
          <w:szCs w:val="22"/>
          <w:lang w:val="it-IT"/>
        </w:rPr>
        <w:t xml:space="preserve"> </w:t>
      </w:r>
      <w:r w:rsidR="006A24B2" w:rsidRPr="00D354AD">
        <w:rPr>
          <w:rFonts w:ascii="Century Gothic" w:hAnsi="Century Gothic"/>
          <w:b/>
          <w:bCs/>
          <w:sz w:val="22"/>
          <w:szCs w:val="22"/>
          <w:lang w:val="it-IT"/>
        </w:rPr>
        <w:t xml:space="preserve">in diversi ambiti: </w:t>
      </w:r>
      <w:r w:rsidR="00A53C78" w:rsidRPr="00D354AD">
        <w:rPr>
          <w:rFonts w:ascii="Century Gothic" w:hAnsi="Century Gothic"/>
          <w:b/>
          <w:bCs/>
          <w:sz w:val="22"/>
          <w:szCs w:val="22"/>
          <w:lang w:val="it-IT"/>
        </w:rPr>
        <w:t xml:space="preserve">omnicanalità, </w:t>
      </w:r>
      <w:r w:rsidR="00D8650E">
        <w:rPr>
          <w:rFonts w:ascii="Century Gothic" w:hAnsi="Century Gothic"/>
          <w:b/>
          <w:bCs/>
          <w:sz w:val="22"/>
          <w:szCs w:val="22"/>
          <w:lang w:val="it-IT"/>
        </w:rPr>
        <w:t xml:space="preserve">servizi, </w:t>
      </w:r>
      <w:r w:rsidR="00A53C78" w:rsidRPr="00D354AD">
        <w:rPr>
          <w:rFonts w:ascii="Century Gothic" w:hAnsi="Century Gothic"/>
          <w:b/>
          <w:bCs/>
          <w:i/>
          <w:iCs/>
          <w:sz w:val="22"/>
          <w:szCs w:val="22"/>
          <w:lang w:val="it-IT"/>
        </w:rPr>
        <w:t>private label</w:t>
      </w:r>
      <w:r w:rsidR="00D8650E">
        <w:rPr>
          <w:rFonts w:ascii="Century Gothic" w:hAnsi="Century Gothic"/>
          <w:b/>
          <w:bCs/>
          <w:sz w:val="22"/>
          <w:szCs w:val="22"/>
          <w:lang w:val="it-IT"/>
        </w:rPr>
        <w:t xml:space="preserve"> </w:t>
      </w:r>
      <w:r w:rsidR="00A53C78" w:rsidRPr="00D354AD">
        <w:rPr>
          <w:rFonts w:ascii="Century Gothic" w:hAnsi="Century Gothic"/>
          <w:b/>
          <w:bCs/>
          <w:sz w:val="22"/>
          <w:szCs w:val="22"/>
          <w:lang w:val="it-IT"/>
        </w:rPr>
        <w:t>e sostenibilità</w:t>
      </w:r>
    </w:p>
    <w:p w14:paraId="3E9A7394" w14:textId="758727F5" w:rsidR="00267EB9" w:rsidRPr="00D354AD" w:rsidRDefault="00267EB9" w:rsidP="009D3C97">
      <w:pPr>
        <w:pStyle w:val="Default"/>
        <w:numPr>
          <w:ilvl w:val="0"/>
          <w:numId w:val="23"/>
        </w:numPr>
        <w:jc w:val="both"/>
        <w:rPr>
          <w:rFonts w:ascii="Century Gothic" w:hAnsi="Century Gothic"/>
          <w:b/>
          <w:bCs/>
          <w:sz w:val="22"/>
          <w:szCs w:val="22"/>
          <w:lang w:val="it-IT"/>
        </w:rPr>
      </w:pPr>
      <w:r w:rsidRPr="00D354AD">
        <w:rPr>
          <w:rFonts w:ascii="Century Gothic" w:hAnsi="Century Gothic"/>
          <w:b/>
          <w:bCs/>
          <w:sz w:val="22"/>
          <w:szCs w:val="22"/>
          <w:lang w:val="it-IT"/>
        </w:rPr>
        <w:t xml:space="preserve">Sinergie attese </w:t>
      </w:r>
      <w:r w:rsidR="00B32F36" w:rsidRPr="00D354AD">
        <w:rPr>
          <w:rFonts w:ascii="Century Gothic" w:hAnsi="Century Gothic"/>
          <w:b/>
          <w:bCs/>
          <w:sz w:val="22"/>
          <w:szCs w:val="22"/>
          <w:lang w:val="it-IT"/>
        </w:rPr>
        <w:t>superior</w:t>
      </w:r>
      <w:r w:rsidR="002C1C50" w:rsidRPr="00D354AD">
        <w:rPr>
          <w:rFonts w:ascii="Century Gothic" w:hAnsi="Century Gothic"/>
          <w:b/>
          <w:bCs/>
          <w:sz w:val="22"/>
          <w:szCs w:val="22"/>
          <w:lang w:val="it-IT"/>
        </w:rPr>
        <w:t>i ai €20 milioni</w:t>
      </w:r>
      <w:r w:rsidR="00573EB5" w:rsidRPr="00D354AD">
        <w:rPr>
          <w:rStyle w:val="Rimandonotaapidipagina"/>
          <w:rFonts w:ascii="Century Gothic" w:hAnsi="Century Gothic"/>
          <w:b/>
          <w:bCs/>
          <w:sz w:val="22"/>
          <w:szCs w:val="22"/>
          <w:lang w:val="en-GB"/>
        </w:rPr>
        <w:footnoteReference w:id="7"/>
      </w:r>
      <w:r w:rsidR="00573EB5" w:rsidRPr="00D354AD">
        <w:rPr>
          <w:rFonts w:ascii="Century Gothic" w:hAnsi="Century Gothic"/>
          <w:b/>
          <w:bCs/>
          <w:sz w:val="22"/>
          <w:szCs w:val="22"/>
          <w:lang w:val="it-IT"/>
        </w:rPr>
        <w:t xml:space="preserve">, </w:t>
      </w:r>
      <w:r w:rsidR="00617542" w:rsidRPr="00D354AD">
        <w:rPr>
          <w:rFonts w:ascii="Century Gothic" w:hAnsi="Century Gothic"/>
          <w:b/>
          <w:bCs/>
          <w:sz w:val="22"/>
          <w:szCs w:val="22"/>
          <w:lang w:val="it-IT"/>
        </w:rPr>
        <w:t xml:space="preserve">ottenute principalmente grazie a </w:t>
      </w:r>
      <w:r w:rsidR="00494936" w:rsidRPr="00D354AD">
        <w:rPr>
          <w:rFonts w:ascii="Century Gothic" w:hAnsi="Century Gothic"/>
          <w:b/>
          <w:bCs/>
          <w:sz w:val="22"/>
          <w:szCs w:val="22"/>
          <w:lang w:val="it-IT"/>
        </w:rPr>
        <w:t xml:space="preserve">migliori </w:t>
      </w:r>
      <w:r w:rsidR="00E951E6" w:rsidRPr="00D354AD">
        <w:rPr>
          <w:rFonts w:ascii="Century Gothic" w:hAnsi="Century Gothic"/>
          <w:b/>
          <w:bCs/>
          <w:sz w:val="22"/>
          <w:szCs w:val="22"/>
          <w:lang w:val="it-IT"/>
        </w:rPr>
        <w:t>condizioni</w:t>
      </w:r>
      <w:r w:rsidR="00617542" w:rsidRPr="00D354AD">
        <w:rPr>
          <w:rFonts w:ascii="Century Gothic" w:hAnsi="Century Gothic"/>
          <w:b/>
          <w:bCs/>
          <w:sz w:val="22"/>
          <w:szCs w:val="22"/>
          <w:lang w:val="it-IT"/>
        </w:rPr>
        <w:t xml:space="preserve"> di acquisto </w:t>
      </w:r>
    </w:p>
    <w:p w14:paraId="15F9EF31" w14:textId="6072DD29" w:rsidR="00240979" w:rsidRPr="00D354AD" w:rsidRDefault="00071437" w:rsidP="009D3C97">
      <w:pPr>
        <w:pStyle w:val="Default"/>
        <w:numPr>
          <w:ilvl w:val="0"/>
          <w:numId w:val="23"/>
        </w:numPr>
        <w:jc w:val="both"/>
        <w:rPr>
          <w:rFonts w:ascii="Century Gothic" w:hAnsi="Century Gothic"/>
          <w:b/>
          <w:bCs/>
          <w:sz w:val="22"/>
          <w:szCs w:val="22"/>
          <w:lang w:val="it-IT"/>
        </w:rPr>
      </w:pPr>
      <w:r w:rsidRPr="00D354AD">
        <w:rPr>
          <w:rFonts w:ascii="Century Gothic" w:hAnsi="Century Gothic"/>
          <w:b/>
          <w:bCs/>
          <w:sz w:val="22"/>
          <w:szCs w:val="22"/>
          <w:lang w:val="it-IT"/>
        </w:rPr>
        <w:t>Incremento dell'</w:t>
      </w:r>
      <w:r w:rsidR="00494936" w:rsidRPr="00D354AD">
        <w:rPr>
          <w:rFonts w:ascii="Century Gothic" w:hAnsi="Century Gothic"/>
          <w:b/>
          <w:bCs/>
          <w:sz w:val="22"/>
          <w:szCs w:val="22"/>
          <w:lang w:val="it-IT"/>
        </w:rPr>
        <w:t>utile per azione (</w:t>
      </w:r>
      <w:r w:rsidRPr="00D354AD">
        <w:rPr>
          <w:rFonts w:ascii="Century Gothic" w:hAnsi="Century Gothic"/>
          <w:b/>
          <w:bCs/>
          <w:sz w:val="22"/>
          <w:szCs w:val="22"/>
          <w:lang w:val="it-IT"/>
        </w:rPr>
        <w:t>EPS</w:t>
      </w:r>
      <w:r w:rsidR="00494936" w:rsidRPr="00D354AD">
        <w:rPr>
          <w:rFonts w:ascii="Century Gothic" w:hAnsi="Century Gothic"/>
          <w:b/>
          <w:bCs/>
          <w:sz w:val="22"/>
          <w:szCs w:val="22"/>
          <w:lang w:val="it-IT"/>
        </w:rPr>
        <w:t>)</w:t>
      </w:r>
      <w:r w:rsidRPr="00D354AD">
        <w:rPr>
          <w:rFonts w:ascii="Century Gothic" w:hAnsi="Century Gothic"/>
          <w:b/>
          <w:bCs/>
          <w:sz w:val="22"/>
          <w:szCs w:val="22"/>
          <w:lang w:val="it-IT"/>
        </w:rPr>
        <w:t xml:space="preserve"> superiore al 10% </w:t>
      </w:r>
      <w:r w:rsidR="00353B60" w:rsidRPr="00D354AD">
        <w:rPr>
          <w:rFonts w:ascii="Century Gothic" w:hAnsi="Century Gothic"/>
          <w:b/>
          <w:bCs/>
          <w:sz w:val="22"/>
          <w:szCs w:val="22"/>
          <w:lang w:val="it-IT"/>
        </w:rPr>
        <w:t>a partire dal</w:t>
      </w:r>
      <w:r w:rsidRPr="00D354AD">
        <w:rPr>
          <w:rFonts w:ascii="Century Gothic" w:hAnsi="Century Gothic"/>
          <w:b/>
          <w:bCs/>
          <w:sz w:val="22"/>
          <w:szCs w:val="22"/>
          <w:lang w:val="it-IT"/>
        </w:rPr>
        <w:t xml:space="preserve"> 2025, incluse le sinergie</w:t>
      </w:r>
    </w:p>
    <w:p w14:paraId="167B7BD0" w14:textId="467851B5" w:rsidR="00D8425C" w:rsidRPr="00D354AD" w:rsidRDefault="00D8425C" w:rsidP="009D3C97">
      <w:pPr>
        <w:pStyle w:val="Default"/>
        <w:numPr>
          <w:ilvl w:val="0"/>
          <w:numId w:val="23"/>
        </w:numPr>
        <w:jc w:val="both"/>
        <w:rPr>
          <w:rFonts w:ascii="Century Gothic" w:hAnsi="Century Gothic"/>
          <w:b/>
          <w:bCs/>
          <w:sz w:val="22"/>
          <w:szCs w:val="22"/>
          <w:lang w:val="it-IT"/>
        </w:rPr>
      </w:pPr>
      <w:r w:rsidRPr="00D354AD">
        <w:rPr>
          <w:rFonts w:ascii="Century Gothic" w:hAnsi="Century Gothic"/>
          <w:b/>
          <w:bCs/>
          <w:sz w:val="22"/>
          <w:szCs w:val="22"/>
          <w:lang w:val="it-IT"/>
        </w:rPr>
        <w:t xml:space="preserve">Impatto positivo </w:t>
      </w:r>
      <w:r w:rsidR="00E85BCE" w:rsidRPr="00D354AD">
        <w:rPr>
          <w:rFonts w:ascii="Century Gothic" w:hAnsi="Century Gothic"/>
          <w:b/>
          <w:bCs/>
          <w:sz w:val="22"/>
          <w:szCs w:val="22"/>
          <w:lang w:val="it-IT"/>
        </w:rPr>
        <w:t>sul</w:t>
      </w:r>
      <w:r w:rsidRPr="00D354AD">
        <w:rPr>
          <w:rFonts w:ascii="Century Gothic" w:hAnsi="Century Gothic"/>
          <w:b/>
          <w:bCs/>
          <w:sz w:val="22"/>
          <w:szCs w:val="22"/>
          <w:lang w:val="it-IT"/>
        </w:rPr>
        <w:t xml:space="preserve"> risultato operativo</w:t>
      </w:r>
      <w:r w:rsidR="00E85BCE" w:rsidRPr="00D354AD">
        <w:rPr>
          <w:rFonts w:ascii="Century Gothic" w:hAnsi="Century Gothic"/>
          <w:b/>
          <w:bCs/>
          <w:sz w:val="22"/>
          <w:szCs w:val="22"/>
          <w:lang w:val="it-IT"/>
        </w:rPr>
        <w:t xml:space="preserve"> corrente</w:t>
      </w:r>
      <w:r w:rsidRPr="00D354AD">
        <w:rPr>
          <w:rFonts w:ascii="Century Gothic" w:hAnsi="Century Gothic"/>
          <w:b/>
          <w:bCs/>
          <w:sz w:val="22"/>
          <w:szCs w:val="22"/>
          <w:lang w:val="it-IT"/>
        </w:rPr>
        <w:t xml:space="preserve"> del Gruppo e sul </w:t>
      </w:r>
      <w:r w:rsidR="00F55E4F" w:rsidRPr="00D354AD">
        <w:rPr>
          <w:rFonts w:ascii="Century Gothic" w:hAnsi="Century Gothic"/>
          <w:b/>
          <w:bCs/>
          <w:sz w:val="22"/>
          <w:szCs w:val="22"/>
          <w:lang w:val="it-IT"/>
        </w:rPr>
        <w:t>free cash flow</w:t>
      </w:r>
    </w:p>
    <w:p w14:paraId="5355C683" w14:textId="2C935D90" w:rsidR="00073CC2" w:rsidRPr="00D354AD" w:rsidRDefault="00073CC2" w:rsidP="009D3C97">
      <w:pPr>
        <w:pStyle w:val="Default"/>
        <w:numPr>
          <w:ilvl w:val="0"/>
          <w:numId w:val="23"/>
        </w:numPr>
        <w:jc w:val="both"/>
        <w:rPr>
          <w:rFonts w:ascii="Century Gothic" w:hAnsi="Century Gothic"/>
          <w:b/>
          <w:bCs/>
          <w:sz w:val="22"/>
          <w:szCs w:val="22"/>
          <w:lang w:val="it-IT"/>
        </w:rPr>
      </w:pPr>
      <w:r w:rsidRPr="00D354AD">
        <w:rPr>
          <w:rFonts w:ascii="Century Gothic" w:hAnsi="Century Gothic"/>
          <w:b/>
          <w:bCs/>
          <w:sz w:val="22"/>
          <w:szCs w:val="22"/>
          <w:lang w:val="it-IT"/>
        </w:rPr>
        <w:t xml:space="preserve">Closing atteso </w:t>
      </w:r>
      <w:r w:rsidR="00F16ABE" w:rsidRPr="00D354AD">
        <w:rPr>
          <w:rFonts w:ascii="Century Gothic" w:hAnsi="Century Gothic"/>
          <w:b/>
          <w:bCs/>
          <w:sz w:val="22"/>
          <w:szCs w:val="22"/>
          <w:lang w:val="it-IT"/>
        </w:rPr>
        <w:t xml:space="preserve">nel quarto </w:t>
      </w:r>
      <w:r w:rsidRPr="00D354AD">
        <w:rPr>
          <w:rFonts w:ascii="Century Gothic" w:hAnsi="Century Gothic"/>
          <w:b/>
          <w:bCs/>
          <w:sz w:val="22"/>
          <w:szCs w:val="22"/>
          <w:lang w:val="it-IT"/>
        </w:rPr>
        <w:t>trimestre del 2024</w:t>
      </w:r>
    </w:p>
    <w:p w14:paraId="46B7AF5E" w14:textId="77777777" w:rsidR="00232A02" w:rsidRPr="00D354AD" w:rsidRDefault="00232A02" w:rsidP="00232A02">
      <w:pPr>
        <w:pStyle w:val="Default"/>
        <w:jc w:val="both"/>
        <w:rPr>
          <w:rFonts w:ascii="Century Gothic" w:hAnsi="Century Gothic"/>
          <w:b/>
          <w:bCs/>
          <w:sz w:val="22"/>
          <w:szCs w:val="22"/>
          <w:lang w:val="it-IT"/>
        </w:rPr>
      </w:pPr>
    </w:p>
    <w:p w14:paraId="40BE8AEB" w14:textId="1B8B1B9D" w:rsidR="00F16ABE" w:rsidRPr="00D354AD" w:rsidRDefault="00F16ABE" w:rsidP="00232A02">
      <w:pPr>
        <w:pStyle w:val="Default"/>
        <w:jc w:val="both"/>
        <w:rPr>
          <w:rFonts w:ascii="Century Gothic" w:hAnsi="Century Gothic"/>
          <w:b/>
          <w:bCs/>
          <w:sz w:val="22"/>
          <w:szCs w:val="22"/>
          <w:lang w:val="it-IT"/>
        </w:rPr>
      </w:pPr>
      <w:r w:rsidRPr="00D354AD">
        <w:rPr>
          <w:rFonts w:ascii="Century Gothic" w:hAnsi="Century Gothic"/>
          <w:b/>
          <w:bCs/>
          <w:sz w:val="22"/>
          <w:szCs w:val="22"/>
          <w:lang w:val="it-IT"/>
        </w:rPr>
        <w:t>RISULTATI PRELIMINARI H1 2024</w:t>
      </w:r>
    </w:p>
    <w:p w14:paraId="52C458F7" w14:textId="773212BD" w:rsidR="00F16ABE" w:rsidRPr="00D354AD" w:rsidRDefault="00F16ABE" w:rsidP="00F16ABE">
      <w:pPr>
        <w:pStyle w:val="Default"/>
        <w:numPr>
          <w:ilvl w:val="0"/>
          <w:numId w:val="23"/>
        </w:numPr>
        <w:jc w:val="both"/>
        <w:rPr>
          <w:rFonts w:ascii="Century Gothic" w:hAnsi="Century Gothic"/>
          <w:b/>
          <w:bCs/>
          <w:sz w:val="22"/>
          <w:szCs w:val="22"/>
          <w:lang w:val="it-IT"/>
        </w:rPr>
      </w:pPr>
      <w:r w:rsidRPr="00D354AD">
        <w:rPr>
          <w:rFonts w:ascii="Century Gothic" w:hAnsi="Century Gothic"/>
          <w:b/>
          <w:bCs/>
          <w:sz w:val="22"/>
          <w:szCs w:val="22"/>
          <w:lang w:val="it-IT"/>
        </w:rPr>
        <w:t xml:space="preserve">Ricavi H1 2024 a €3.390 milioni, </w:t>
      </w:r>
      <w:r w:rsidR="00804884" w:rsidRPr="00D354AD">
        <w:rPr>
          <w:rFonts w:ascii="Century Gothic" w:hAnsi="Century Gothic"/>
          <w:b/>
          <w:bCs/>
          <w:sz w:val="22"/>
          <w:szCs w:val="22"/>
          <w:lang w:val="it-IT"/>
        </w:rPr>
        <w:t>+1,4% sulla base dei dati riportati</w:t>
      </w:r>
    </w:p>
    <w:p w14:paraId="17053B50" w14:textId="20E995CD" w:rsidR="00804884" w:rsidRPr="00D354AD" w:rsidRDefault="00804884" w:rsidP="00F16ABE">
      <w:pPr>
        <w:pStyle w:val="Default"/>
        <w:numPr>
          <w:ilvl w:val="0"/>
          <w:numId w:val="23"/>
        </w:numPr>
        <w:jc w:val="both"/>
        <w:rPr>
          <w:rFonts w:ascii="Century Gothic" w:hAnsi="Century Gothic"/>
          <w:b/>
          <w:bCs/>
          <w:sz w:val="22"/>
          <w:szCs w:val="22"/>
          <w:lang w:val="it-IT"/>
        </w:rPr>
      </w:pPr>
      <w:r w:rsidRPr="00D354AD">
        <w:rPr>
          <w:rFonts w:ascii="Century Gothic" w:hAnsi="Century Gothic"/>
          <w:b/>
          <w:bCs/>
          <w:sz w:val="22"/>
          <w:szCs w:val="22"/>
          <w:lang w:val="it-IT"/>
        </w:rPr>
        <w:t>Risultato operativo corrente stabile</w:t>
      </w:r>
    </w:p>
    <w:p w14:paraId="15C40DD6" w14:textId="77777777" w:rsidR="00F16ABE" w:rsidRPr="00D354AD" w:rsidRDefault="00F16ABE" w:rsidP="00232A02">
      <w:pPr>
        <w:pStyle w:val="Default"/>
        <w:jc w:val="both"/>
        <w:rPr>
          <w:rFonts w:ascii="Century Gothic" w:hAnsi="Century Gothic"/>
          <w:b/>
          <w:bCs/>
          <w:sz w:val="22"/>
          <w:szCs w:val="22"/>
          <w:lang w:val="it-IT"/>
        </w:rPr>
      </w:pPr>
    </w:p>
    <w:p w14:paraId="65F43DEE" w14:textId="77777777" w:rsidR="00A343E6" w:rsidRPr="00D354AD" w:rsidRDefault="00A343E6" w:rsidP="00A52386">
      <w:pPr>
        <w:pStyle w:val="BodyText1"/>
        <w:adjustRightInd w:val="0"/>
        <w:spacing w:after="0"/>
        <w:rPr>
          <w:rFonts w:ascii="Century Gothic" w:eastAsia="Calibri" w:hAnsi="Century Gothic" w:cstheme="minorHAnsi"/>
          <w:sz w:val="18"/>
          <w:szCs w:val="18"/>
          <w:lang w:val="it-IT"/>
        </w:rPr>
      </w:pPr>
    </w:p>
    <w:p w14:paraId="691B4CA1" w14:textId="5647CAA1" w:rsidR="286FF506" w:rsidRPr="00D354AD" w:rsidRDefault="286FF506" w:rsidP="0847BA9F">
      <w:pPr>
        <w:pStyle w:val="BodyText1"/>
        <w:spacing w:after="20"/>
        <w:rPr>
          <w:rFonts w:ascii="Century Gothic" w:eastAsia="Calibri" w:hAnsi="Century Gothic" w:cstheme="minorBidi"/>
          <w:b/>
          <w:sz w:val="20"/>
          <w:szCs w:val="20"/>
          <w:lang w:val="it-IT"/>
        </w:rPr>
      </w:pPr>
      <w:r w:rsidRPr="00D354AD">
        <w:rPr>
          <w:rFonts w:ascii="Century Gothic" w:eastAsia="Calibri" w:hAnsi="Century Gothic" w:cstheme="minorBidi"/>
          <w:b/>
          <w:bCs/>
          <w:sz w:val="20"/>
          <w:szCs w:val="20"/>
          <w:lang w:val="it-IT"/>
        </w:rPr>
        <w:t xml:space="preserve">Enrique Martinez, CEO di Fnac Darty, </w:t>
      </w:r>
      <w:r w:rsidR="12988F3C" w:rsidRPr="00D354AD">
        <w:rPr>
          <w:rFonts w:ascii="Century Gothic" w:eastAsia="Calibri" w:hAnsi="Century Gothic" w:cstheme="minorBidi"/>
          <w:b/>
          <w:bCs/>
          <w:sz w:val="20"/>
          <w:szCs w:val="20"/>
          <w:lang w:val="it-IT"/>
        </w:rPr>
        <w:t xml:space="preserve">ha </w:t>
      </w:r>
      <w:r w:rsidRPr="00D354AD">
        <w:rPr>
          <w:rFonts w:ascii="Century Gothic" w:eastAsia="Calibri" w:hAnsi="Century Gothic" w:cstheme="minorBidi"/>
          <w:b/>
          <w:bCs/>
          <w:sz w:val="20"/>
          <w:szCs w:val="20"/>
          <w:lang w:val="it-IT"/>
        </w:rPr>
        <w:t>dichiara</w:t>
      </w:r>
      <w:r w:rsidR="579A4789" w:rsidRPr="00D354AD">
        <w:rPr>
          <w:rFonts w:ascii="Century Gothic" w:eastAsia="Calibri" w:hAnsi="Century Gothic" w:cstheme="minorBidi"/>
          <w:b/>
          <w:bCs/>
          <w:sz w:val="20"/>
          <w:szCs w:val="20"/>
          <w:lang w:val="it-IT"/>
        </w:rPr>
        <w:t>to</w:t>
      </w:r>
      <w:r w:rsidRPr="00D354AD">
        <w:rPr>
          <w:rFonts w:ascii="Century Gothic" w:eastAsia="Calibri" w:hAnsi="Century Gothic" w:cstheme="minorBidi"/>
          <w:b/>
          <w:bCs/>
          <w:sz w:val="20"/>
          <w:szCs w:val="20"/>
          <w:lang w:val="it-IT"/>
        </w:rPr>
        <w:t xml:space="preserve">:  </w:t>
      </w:r>
    </w:p>
    <w:p w14:paraId="58CD3867" w14:textId="0DECA53B" w:rsidR="286FF506" w:rsidRPr="00D354AD" w:rsidRDefault="33CD8AE7" w:rsidP="0847BA9F">
      <w:pPr>
        <w:pStyle w:val="BodyText1"/>
        <w:spacing w:after="20"/>
        <w:rPr>
          <w:rFonts w:ascii="Century Gothic" w:eastAsia="Calibri" w:hAnsi="Century Gothic" w:cstheme="minorBidi"/>
          <w:sz w:val="20"/>
          <w:szCs w:val="20"/>
          <w:lang w:val="it-IT"/>
        </w:rPr>
      </w:pPr>
      <w:r w:rsidRPr="00D354AD">
        <w:rPr>
          <w:rFonts w:ascii="Century Gothic" w:eastAsia="Calibri" w:hAnsi="Century Gothic" w:cstheme="minorBidi"/>
          <w:sz w:val="20"/>
          <w:szCs w:val="20"/>
          <w:lang w:val="it-IT"/>
        </w:rPr>
        <w:t>«</w:t>
      </w:r>
      <w:r w:rsidR="286FF506" w:rsidRPr="00D354AD">
        <w:rPr>
          <w:rFonts w:ascii="Century Gothic" w:eastAsia="Calibri" w:hAnsi="Century Gothic" w:cstheme="minorBidi"/>
          <w:sz w:val="20"/>
          <w:szCs w:val="20"/>
          <w:lang w:val="it-IT"/>
        </w:rPr>
        <w:t xml:space="preserve">Questo progetto rappresenta </w:t>
      </w:r>
      <w:r w:rsidR="00B918A5" w:rsidRPr="00D354AD">
        <w:rPr>
          <w:rFonts w:ascii="Century Gothic" w:eastAsia="Calibri" w:hAnsi="Century Gothic" w:cstheme="minorBidi"/>
          <w:sz w:val="20"/>
          <w:szCs w:val="20"/>
          <w:lang w:val="it-IT"/>
        </w:rPr>
        <w:t xml:space="preserve">per Fnac Darty </w:t>
      </w:r>
      <w:r w:rsidR="286FF506" w:rsidRPr="00D354AD">
        <w:rPr>
          <w:rFonts w:ascii="Century Gothic" w:eastAsia="Calibri" w:hAnsi="Century Gothic" w:cstheme="minorBidi"/>
          <w:sz w:val="20"/>
          <w:szCs w:val="20"/>
          <w:lang w:val="it-IT"/>
        </w:rPr>
        <w:t xml:space="preserve">un'opportunità unica per proseguire nella sua ambizione a lungo termine di consolidare i propri mercati e rafforzare il proprio modello di business a livello europeo.  </w:t>
      </w:r>
    </w:p>
    <w:p w14:paraId="4DA41910" w14:textId="3342B11D" w:rsidR="286FF506" w:rsidRPr="00D354AD" w:rsidRDefault="286FF506" w:rsidP="0847BA9F">
      <w:pPr>
        <w:pStyle w:val="BodyText1"/>
        <w:spacing w:after="20"/>
        <w:rPr>
          <w:rFonts w:ascii="Century Gothic" w:eastAsia="Calibri" w:hAnsi="Century Gothic" w:cstheme="minorBidi"/>
          <w:sz w:val="20"/>
          <w:szCs w:val="20"/>
          <w:lang w:val="it-IT"/>
        </w:rPr>
      </w:pPr>
      <w:r w:rsidRPr="00D354AD">
        <w:rPr>
          <w:rFonts w:ascii="Century Gothic" w:eastAsia="Calibri" w:hAnsi="Century Gothic" w:cstheme="minorBidi"/>
          <w:sz w:val="20"/>
          <w:szCs w:val="20"/>
          <w:lang w:val="it-IT"/>
        </w:rPr>
        <w:lastRenderedPageBreak/>
        <w:t xml:space="preserve">La nostra presenza geografica </w:t>
      </w:r>
      <w:r w:rsidR="625DE9CE" w:rsidRPr="00D354AD">
        <w:rPr>
          <w:rFonts w:ascii="Century Gothic" w:eastAsia="Calibri" w:hAnsi="Century Gothic" w:cstheme="minorBidi"/>
          <w:sz w:val="20"/>
          <w:szCs w:val="20"/>
          <w:lang w:val="it-IT"/>
        </w:rPr>
        <w:t>verrebbe</w:t>
      </w:r>
      <w:r w:rsidRPr="00D354AD">
        <w:rPr>
          <w:rFonts w:ascii="Century Gothic" w:eastAsia="Calibri" w:hAnsi="Century Gothic" w:cstheme="minorBidi"/>
          <w:sz w:val="20"/>
          <w:szCs w:val="20"/>
          <w:lang w:val="it-IT"/>
        </w:rPr>
        <w:t xml:space="preserve"> significativamente ampliata e sosterremmo </w:t>
      </w:r>
      <w:r w:rsidR="00804884" w:rsidRPr="00D354AD">
        <w:rPr>
          <w:rFonts w:ascii="Century Gothic" w:eastAsia="Calibri" w:hAnsi="Century Gothic" w:cstheme="minorBidi"/>
          <w:sz w:val="20"/>
          <w:szCs w:val="20"/>
          <w:lang w:val="it-IT"/>
        </w:rPr>
        <w:t>Unieuro</w:t>
      </w:r>
      <w:r w:rsidRPr="00D354AD">
        <w:rPr>
          <w:rFonts w:ascii="Century Gothic" w:eastAsia="Calibri" w:hAnsi="Century Gothic" w:cstheme="minorBidi"/>
          <w:sz w:val="20"/>
          <w:szCs w:val="20"/>
          <w:lang w:val="it-IT"/>
        </w:rPr>
        <w:t xml:space="preserve"> nel prosegu</w:t>
      </w:r>
      <w:r w:rsidR="408F0854" w:rsidRPr="00D354AD">
        <w:rPr>
          <w:rFonts w:ascii="Century Gothic" w:eastAsia="Calibri" w:hAnsi="Century Gothic" w:cstheme="minorBidi"/>
          <w:sz w:val="20"/>
          <w:szCs w:val="20"/>
          <w:lang w:val="it-IT"/>
        </w:rPr>
        <w:t>imento del</w:t>
      </w:r>
      <w:r w:rsidRPr="00D354AD">
        <w:rPr>
          <w:rFonts w:ascii="Century Gothic" w:eastAsia="Calibri" w:hAnsi="Century Gothic" w:cstheme="minorBidi"/>
          <w:sz w:val="20"/>
          <w:szCs w:val="20"/>
          <w:lang w:val="it-IT"/>
        </w:rPr>
        <w:t xml:space="preserve"> suo processo di digitalizzazione e trasformazione </w:t>
      </w:r>
      <w:r w:rsidR="00EA4A4A" w:rsidRPr="00D354AD">
        <w:rPr>
          <w:rFonts w:ascii="Century Gothic" w:eastAsia="Calibri" w:hAnsi="Century Gothic" w:cstheme="minorBidi"/>
          <w:sz w:val="20"/>
          <w:szCs w:val="20"/>
          <w:lang w:val="it-IT"/>
        </w:rPr>
        <w:t>volto ad ampliare il</w:t>
      </w:r>
      <w:r w:rsidR="00450D59" w:rsidRPr="00D354AD">
        <w:rPr>
          <w:rFonts w:ascii="Century Gothic" w:eastAsia="Calibri" w:hAnsi="Century Gothic" w:cstheme="minorBidi"/>
          <w:sz w:val="20"/>
          <w:szCs w:val="20"/>
          <w:lang w:val="it-IT"/>
        </w:rPr>
        <w:t xml:space="preserve"> bacino di </w:t>
      </w:r>
      <w:r w:rsidRPr="00D354AD">
        <w:rPr>
          <w:rFonts w:ascii="Century Gothic" w:eastAsia="Calibri" w:hAnsi="Century Gothic" w:cstheme="minorBidi"/>
          <w:sz w:val="20"/>
          <w:szCs w:val="20"/>
          <w:lang w:val="it-IT"/>
        </w:rPr>
        <w:t>servizi</w:t>
      </w:r>
      <w:r w:rsidR="00D924C1" w:rsidRPr="00D354AD">
        <w:rPr>
          <w:rFonts w:ascii="Century Gothic" w:eastAsia="Calibri" w:hAnsi="Century Gothic" w:cstheme="minorBidi"/>
          <w:sz w:val="20"/>
          <w:szCs w:val="20"/>
          <w:lang w:val="it-IT"/>
        </w:rPr>
        <w:t xml:space="preserve"> offerti</w:t>
      </w:r>
      <w:r w:rsidRPr="00D354AD">
        <w:rPr>
          <w:rFonts w:ascii="Century Gothic" w:eastAsia="Calibri" w:hAnsi="Century Gothic" w:cstheme="minorBidi"/>
          <w:sz w:val="20"/>
          <w:szCs w:val="20"/>
          <w:lang w:val="it-IT"/>
        </w:rPr>
        <w:t xml:space="preserve">, in linea con il nostro piano strategico </w:t>
      </w:r>
      <w:r w:rsidR="0025465E" w:rsidRPr="00D354AD">
        <w:rPr>
          <w:rFonts w:ascii="Century Gothic" w:eastAsia="Calibri" w:hAnsi="Century Gothic" w:cstheme="minorBidi"/>
          <w:sz w:val="20"/>
          <w:szCs w:val="20"/>
          <w:lang w:val="it-IT"/>
        </w:rPr>
        <w:t>Everyday</w:t>
      </w:r>
      <w:r w:rsidRPr="00D354AD">
        <w:rPr>
          <w:rFonts w:ascii="Century Gothic" w:eastAsia="Calibri" w:hAnsi="Century Gothic" w:cstheme="minorBidi"/>
          <w:sz w:val="20"/>
          <w:szCs w:val="20"/>
          <w:lang w:val="it-IT"/>
        </w:rPr>
        <w:t xml:space="preserve">. </w:t>
      </w:r>
    </w:p>
    <w:p w14:paraId="1E2CD060" w14:textId="00B60696" w:rsidR="286FF506" w:rsidRPr="00D354AD" w:rsidRDefault="286FF506" w:rsidP="0847BA9F">
      <w:pPr>
        <w:pStyle w:val="BodyText1"/>
        <w:spacing w:after="20"/>
        <w:rPr>
          <w:rFonts w:ascii="Century Gothic" w:eastAsia="Calibri" w:hAnsi="Century Gothic" w:cstheme="minorBidi"/>
          <w:sz w:val="20"/>
          <w:szCs w:val="20"/>
          <w:lang w:val="it-IT"/>
        </w:rPr>
      </w:pPr>
      <w:r w:rsidRPr="00D354AD">
        <w:rPr>
          <w:rFonts w:ascii="Century Gothic" w:eastAsia="Calibri" w:hAnsi="Century Gothic" w:cstheme="minorBidi"/>
          <w:sz w:val="20"/>
          <w:szCs w:val="20"/>
          <w:lang w:val="it-IT"/>
        </w:rPr>
        <w:t>In definitiva, questo progetto ci permette di perseguire l</w:t>
      </w:r>
      <w:r w:rsidR="001C2EF6" w:rsidRPr="00D354AD">
        <w:rPr>
          <w:rFonts w:ascii="Century Gothic" w:eastAsia="Calibri" w:hAnsi="Century Gothic" w:cstheme="minorBidi"/>
          <w:sz w:val="20"/>
          <w:szCs w:val="20"/>
          <w:lang w:val="it-IT"/>
        </w:rPr>
        <w:t>’</w:t>
      </w:r>
      <w:r w:rsidRPr="00D354AD">
        <w:rPr>
          <w:rFonts w:ascii="Century Gothic" w:eastAsia="Calibri" w:hAnsi="Century Gothic" w:cstheme="minorBidi"/>
          <w:sz w:val="20"/>
          <w:szCs w:val="20"/>
          <w:lang w:val="it-IT"/>
        </w:rPr>
        <w:t>ambizione collettiva</w:t>
      </w:r>
      <w:r w:rsidR="001C2EF6" w:rsidRPr="00D354AD">
        <w:rPr>
          <w:rFonts w:ascii="Century Gothic" w:eastAsia="Calibri" w:hAnsi="Century Gothic" w:cstheme="minorBidi"/>
          <w:sz w:val="20"/>
          <w:szCs w:val="20"/>
          <w:lang w:val="it-IT"/>
        </w:rPr>
        <w:t xml:space="preserve"> di</w:t>
      </w:r>
      <w:r w:rsidRPr="00D354AD">
        <w:rPr>
          <w:rFonts w:ascii="Century Gothic" w:eastAsia="Calibri" w:hAnsi="Century Gothic" w:cstheme="minorBidi"/>
          <w:sz w:val="20"/>
          <w:szCs w:val="20"/>
          <w:lang w:val="it-IT"/>
        </w:rPr>
        <w:t xml:space="preserve"> essere </w:t>
      </w:r>
      <w:r w:rsidR="00102819" w:rsidRPr="00D354AD">
        <w:rPr>
          <w:rFonts w:ascii="Century Gothic" w:eastAsia="Calibri" w:hAnsi="Century Gothic" w:cstheme="minorBidi"/>
          <w:sz w:val="20"/>
          <w:szCs w:val="20"/>
          <w:lang w:val="it-IT"/>
        </w:rPr>
        <w:t xml:space="preserve">un </w:t>
      </w:r>
      <w:r w:rsidRPr="00D354AD">
        <w:rPr>
          <w:rFonts w:ascii="Century Gothic" w:eastAsia="Calibri" w:hAnsi="Century Gothic" w:cstheme="minorBidi"/>
          <w:sz w:val="20"/>
          <w:szCs w:val="20"/>
          <w:lang w:val="it-IT"/>
        </w:rPr>
        <w:t xml:space="preserve">alleato </w:t>
      </w:r>
      <w:r w:rsidR="00E62F07" w:rsidRPr="00D354AD">
        <w:rPr>
          <w:rFonts w:ascii="Century Gothic" w:eastAsia="Calibri" w:hAnsi="Century Gothic" w:cstheme="minorBidi"/>
          <w:sz w:val="20"/>
          <w:szCs w:val="20"/>
          <w:lang w:val="it-IT"/>
        </w:rPr>
        <w:t>fondamentale</w:t>
      </w:r>
      <w:r w:rsidR="00102819" w:rsidRPr="00D354AD">
        <w:rPr>
          <w:rFonts w:ascii="Century Gothic" w:eastAsia="Calibri" w:hAnsi="Century Gothic" w:cstheme="minorBidi"/>
          <w:sz w:val="20"/>
          <w:szCs w:val="20"/>
          <w:lang w:val="it-IT"/>
        </w:rPr>
        <w:t xml:space="preserve"> per i</w:t>
      </w:r>
      <w:r w:rsidRPr="00D354AD">
        <w:rPr>
          <w:rFonts w:ascii="Century Gothic" w:eastAsia="Calibri" w:hAnsi="Century Gothic" w:cstheme="minorBidi"/>
          <w:sz w:val="20"/>
          <w:szCs w:val="20"/>
          <w:lang w:val="it-IT"/>
        </w:rPr>
        <w:t xml:space="preserve"> consumatori europei, sostenendoli nel consumo sostenibile. </w:t>
      </w:r>
    </w:p>
    <w:p w14:paraId="702D591C" w14:textId="0CA51C83" w:rsidR="286FF506" w:rsidRPr="00D354AD" w:rsidRDefault="286FF506" w:rsidP="0847BA9F">
      <w:pPr>
        <w:pStyle w:val="BodyText1"/>
        <w:spacing w:after="20"/>
        <w:rPr>
          <w:rFonts w:ascii="Century Gothic" w:eastAsiaTheme="minorEastAsia" w:hAnsi="Century Gothic"/>
          <w:color w:val="FF0000"/>
          <w:sz w:val="20"/>
          <w:szCs w:val="20"/>
          <w:lang w:val="it-IT" w:eastAsia="fr-FR"/>
        </w:rPr>
      </w:pPr>
      <w:r w:rsidRPr="00D354AD">
        <w:rPr>
          <w:rFonts w:ascii="Century Gothic" w:eastAsia="Calibri" w:hAnsi="Century Gothic" w:cstheme="minorBidi"/>
          <w:sz w:val="20"/>
          <w:szCs w:val="20"/>
          <w:lang w:val="it-IT"/>
        </w:rPr>
        <w:t xml:space="preserve">In un contesto </w:t>
      </w:r>
      <w:r w:rsidR="00427EEB" w:rsidRPr="00D354AD">
        <w:rPr>
          <w:rFonts w:ascii="Century Gothic" w:eastAsia="Calibri" w:hAnsi="Century Gothic" w:cstheme="minorBidi"/>
          <w:sz w:val="20"/>
          <w:szCs w:val="20"/>
          <w:lang w:val="it-IT"/>
        </w:rPr>
        <w:t>sfidante</w:t>
      </w:r>
      <w:r w:rsidRPr="00D354AD">
        <w:rPr>
          <w:rFonts w:ascii="Century Gothic" w:eastAsia="Calibri" w:hAnsi="Century Gothic" w:cstheme="minorBidi"/>
          <w:sz w:val="20"/>
          <w:szCs w:val="20"/>
          <w:lang w:val="it-IT"/>
        </w:rPr>
        <w:t xml:space="preserve"> per il nostro settore, Fnac Darty ha </w:t>
      </w:r>
      <w:r w:rsidR="003F38D2" w:rsidRPr="00D354AD">
        <w:rPr>
          <w:rFonts w:ascii="Century Gothic" w:eastAsia="Calibri" w:hAnsi="Century Gothic" w:cstheme="minorBidi"/>
          <w:sz w:val="20"/>
          <w:szCs w:val="20"/>
          <w:lang w:val="it-IT"/>
        </w:rPr>
        <w:t xml:space="preserve">comunque </w:t>
      </w:r>
      <w:r w:rsidRPr="00D354AD">
        <w:rPr>
          <w:rFonts w:ascii="Century Gothic" w:eastAsia="Calibri" w:hAnsi="Century Gothic" w:cstheme="minorBidi"/>
          <w:sz w:val="20"/>
          <w:szCs w:val="20"/>
          <w:lang w:val="it-IT"/>
        </w:rPr>
        <w:t>ottenuto risultati stabili, che ci permettono di confermare la nostra guidance annuale e di affrontare il secondo semestre dell'anno con fiducia e determinazione.</w:t>
      </w:r>
      <w:r w:rsidR="56376A98" w:rsidRPr="00D354AD">
        <w:rPr>
          <w:rFonts w:ascii="Century Gothic" w:eastAsia="Calibri" w:hAnsi="Century Gothic" w:cstheme="minorBidi"/>
          <w:sz w:val="20"/>
          <w:szCs w:val="20"/>
          <w:lang w:val="it-IT"/>
        </w:rPr>
        <w:t>»</w:t>
      </w:r>
    </w:p>
    <w:p w14:paraId="642AEF3D" w14:textId="4E2ABC38" w:rsidR="151EFB3F" w:rsidRPr="00D354AD" w:rsidRDefault="151EFB3F" w:rsidP="151EFB3F">
      <w:pPr>
        <w:pStyle w:val="BodyText1"/>
        <w:spacing w:after="20"/>
        <w:rPr>
          <w:rFonts w:ascii="Century Gothic" w:eastAsia="Calibri" w:hAnsi="Century Gothic" w:cstheme="minorBidi"/>
          <w:sz w:val="20"/>
          <w:szCs w:val="20"/>
          <w:lang w:val="it-IT"/>
        </w:rPr>
      </w:pPr>
    </w:p>
    <w:p w14:paraId="35239C30" w14:textId="2D591679" w:rsidR="00056298" w:rsidRPr="00D354AD" w:rsidRDefault="00786B91" w:rsidP="00BC4ABF">
      <w:pPr>
        <w:pStyle w:val="Default"/>
        <w:jc w:val="both"/>
        <w:rPr>
          <w:rFonts w:ascii="Century Gothic" w:hAnsi="Century Gothic" w:cstheme="minorHAnsi"/>
          <w:b/>
          <w:bCs/>
          <w:color w:val="FF0000"/>
          <w:sz w:val="20"/>
          <w:szCs w:val="20"/>
          <w:lang w:val="it-IT"/>
        </w:rPr>
      </w:pPr>
      <w:r w:rsidRPr="00D354AD">
        <w:rPr>
          <w:rFonts w:ascii="Century Gothic" w:hAnsi="Century Gothic" w:cstheme="minorHAnsi"/>
          <w:b/>
          <w:bCs/>
          <w:color w:val="auto"/>
          <w:sz w:val="20"/>
          <w:szCs w:val="20"/>
          <w:lang w:val="it-IT"/>
        </w:rPr>
        <w:t>IL LEADER</w:t>
      </w:r>
      <w:r w:rsidR="00763213" w:rsidRPr="00D354AD">
        <w:rPr>
          <w:rFonts w:ascii="Century Gothic" w:hAnsi="Century Gothic" w:cstheme="minorHAnsi"/>
          <w:b/>
          <w:bCs/>
          <w:color w:val="auto"/>
          <w:sz w:val="20"/>
          <w:szCs w:val="20"/>
          <w:lang w:val="it-IT"/>
        </w:rPr>
        <w:t xml:space="preserve"> IN ITALIA CHE CONSOLIDA LA PRESENZA DEL GRUPPO IN EUROPA</w:t>
      </w:r>
    </w:p>
    <w:p w14:paraId="3BCDAC2B" w14:textId="7ABB620E" w:rsidR="00347D70" w:rsidRPr="00D354AD" w:rsidRDefault="00804884" w:rsidP="00BC4ABF">
      <w:pPr>
        <w:pStyle w:val="Default"/>
        <w:jc w:val="both"/>
        <w:rPr>
          <w:rFonts w:ascii="Century Gothic" w:hAnsi="Century Gothic" w:cstheme="minorHAnsi"/>
          <w:color w:val="auto"/>
          <w:sz w:val="20"/>
          <w:szCs w:val="20"/>
          <w:lang w:val="it-IT"/>
        </w:rPr>
      </w:pPr>
      <w:r w:rsidRPr="00D354AD">
        <w:rPr>
          <w:rFonts w:ascii="Century Gothic" w:hAnsi="Century Gothic" w:cstheme="minorHAnsi"/>
          <w:b/>
          <w:bCs/>
          <w:color w:val="auto"/>
          <w:sz w:val="20"/>
          <w:szCs w:val="20"/>
          <w:lang w:val="it-IT"/>
        </w:rPr>
        <w:t>Unieuro</w:t>
      </w:r>
      <w:r w:rsidR="00347D70" w:rsidRPr="00D354AD">
        <w:rPr>
          <w:rFonts w:ascii="Century Gothic" w:hAnsi="Century Gothic" w:cstheme="minorHAnsi"/>
          <w:b/>
          <w:bCs/>
          <w:color w:val="auto"/>
          <w:sz w:val="20"/>
          <w:szCs w:val="20"/>
          <w:lang w:val="it-IT"/>
        </w:rPr>
        <w:t xml:space="preserve"> è </w:t>
      </w:r>
      <w:r w:rsidRPr="00D354AD">
        <w:rPr>
          <w:rFonts w:ascii="Century Gothic" w:hAnsi="Century Gothic" w:cstheme="minorHAnsi"/>
          <w:b/>
          <w:bCs/>
          <w:color w:val="auto"/>
          <w:sz w:val="20"/>
          <w:szCs w:val="20"/>
          <w:lang w:val="it-IT"/>
        </w:rPr>
        <w:t xml:space="preserve">il </w:t>
      </w:r>
      <w:r w:rsidR="00347D70" w:rsidRPr="00D354AD">
        <w:rPr>
          <w:rFonts w:ascii="Century Gothic" w:hAnsi="Century Gothic" w:cstheme="minorHAnsi"/>
          <w:b/>
          <w:bCs/>
          <w:color w:val="auto"/>
          <w:sz w:val="20"/>
          <w:szCs w:val="20"/>
          <w:lang w:val="it-IT"/>
        </w:rPr>
        <w:t xml:space="preserve">leader italiano nel settore dell'elettronica di consumo e degli elettrodomestici con una quota di mercato pari al 17%. </w:t>
      </w:r>
      <w:r w:rsidR="00347D70" w:rsidRPr="00D354AD">
        <w:rPr>
          <w:rFonts w:ascii="Century Gothic" w:hAnsi="Century Gothic" w:cstheme="minorHAnsi"/>
          <w:color w:val="auto"/>
          <w:sz w:val="20"/>
          <w:szCs w:val="20"/>
          <w:lang w:val="it-IT"/>
        </w:rPr>
        <w:t xml:space="preserve">Nel 2023, </w:t>
      </w:r>
      <w:r w:rsidRPr="00D354AD">
        <w:rPr>
          <w:rFonts w:ascii="Century Gothic" w:hAnsi="Century Gothic" w:cstheme="minorHAnsi"/>
          <w:color w:val="auto"/>
          <w:sz w:val="20"/>
          <w:szCs w:val="20"/>
          <w:lang w:val="it-IT"/>
        </w:rPr>
        <w:t xml:space="preserve">Unieuro </w:t>
      </w:r>
      <w:r w:rsidR="00132905" w:rsidRPr="00D354AD">
        <w:rPr>
          <w:rFonts w:ascii="Century Gothic" w:hAnsi="Century Gothic" w:cstheme="minorHAnsi"/>
          <w:color w:val="auto"/>
          <w:sz w:val="20"/>
          <w:szCs w:val="20"/>
          <w:lang w:val="it-IT"/>
        </w:rPr>
        <w:t>ha raggiunto</w:t>
      </w:r>
      <w:r w:rsidR="00347D70" w:rsidRPr="00D354AD">
        <w:rPr>
          <w:rFonts w:ascii="Century Gothic" w:hAnsi="Century Gothic" w:cstheme="minorHAnsi"/>
          <w:color w:val="auto"/>
          <w:sz w:val="20"/>
          <w:szCs w:val="20"/>
          <w:lang w:val="it-IT"/>
        </w:rPr>
        <w:t xml:space="preserve"> un fatturato di 2,6 miliardi di euro, con un tasso di crescita annuale composto del</w:t>
      </w:r>
      <w:r w:rsidR="00C5664C">
        <w:rPr>
          <w:rFonts w:ascii="Century Gothic" w:hAnsi="Century Gothic" w:cstheme="minorHAnsi"/>
          <w:color w:val="auto"/>
          <w:sz w:val="20"/>
          <w:szCs w:val="20"/>
          <w:lang w:val="it-IT"/>
        </w:rPr>
        <w:t>l’8</w:t>
      </w:r>
      <w:r w:rsidR="00347D70" w:rsidRPr="00D354AD">
        <w:rPr>
          <w:rFonts w:ascii="Century Gothic" w:hAnsi="Century Gothic" w:cstheme="minorHAnsi"/>
          <w:color w:val="auto"/>
          <w:sz w:val="20"/>
          <w:szCs w:val="20"/>
          <w:lang w:val="it-IT"/>
        </w:rPr>
        <w:t xml:space="preserve">% </w:t>
      </w:r>
      <w:r w:rsidR="00C5664C">
        <w:rPr>
          <w:rFonts w:ascii="Century Gothic" w:hAnsi="Century Gothic" w:cstheme="minorHAnsi"/>
          <w:color w:val="auto"/>
          <w:sz w:val="20"/>
          <w:szCs w:val="20"/>
          <w:lang w:val="it-IT"/>
        </w:rPr>
        <w:t>nel periodo 2016/2017 – 2023/2024</w:t>
      </w:r>
      <w:r w:rsidR="00C5664C">
        <w:rPr>
          <w:rStyle w:val="Rimandonotaapidipagina"/>
          <w:rFonts w:ascii="Century Gothic" w:hAnsi="Century Gothic" w:cstheme="minorHAnsi"/>
          <w:color w:val="auto"/>
          <w:sz w:val="20"/>
          <w:szCs w:val="20"/>
          <w:lang w:val="it-IT"/>
        </w:rPr>
        <w:footnoteReference w:id="8"/>
      </w:r>
      <w:r w:rsidR="00347D70" w:rsidRPr="00D354AD">
        <w:rPr>
          <w:rFonts w:ascii="Century Gothic" w:hAnsi="Century Gothic" w:cstheme="minorHAnsi"/>
          <w:color w:val="auto"/>
          <w:sz w:val="20"/>
          <w:szCs w:val="20"/>
          <w:lang w:val="it-IT"/>
        </w:rPr>
        <w:t xml:space="preserve">. Ha una fitta rete di negozi integrati e affiliati in tutta Italia, con una presenza significativa nel Nord e nel Centro del Paese (71% dei negozi). Inoltre, </w:t>
      </w:r>
      <w:r w:rsidRPr="00D354AD">
        <w:rPr>
          <w:rFonts w:ascii="Century Gothic" w:hAnsi="Century Gothic" w:cstheme="minorHAnsi"/>
          <w:color w:val="auto"/>
          <w:sz w:val="20"/>
          <w:szCs w:val="20"/>
          <w:lang w:val="it-IT"/>
        </w:rPr>
        <w:t xml:space="preserve">Unieuro </w:t>
      </w:r>
      <w:r w:rsidR="00347D70" w:rsidRPr="00D354AD">
        <w:rPr>
          <w:rFonts w:ascii="Century Gothic" w:hAnsi="Century Gothic" w:cstheme="minorHAnsi"/>
          <w:color w:val="auto"/>
          <w:sz w:val="20"/>
          <w:szCs w:val="20"/>
          <w:lang w:val="it-IT"/>
        </w:rPr>
        <w:t xml:space="preserve">sta sviluppando le </w:t>
      </w:r>
      <w:r w:rsidR="008E2CEE" w:rsidRPr="00D354AD">
        <w:rPr>
          <w:rFonts w:ascii="Century Gothic" w:hAnsi="Century Gothic" w:cstheme="minorHAnsi"/>
          <w:color w:val="auto"/>
          <w:sz w:val="20"/>
          <w:szCs w:val="20"/>
          <w:lang w:val="it-IT"/>
        </w:rPr>
        <w:t>proprie</w:t>
      </w:r>
      <w:r w:rsidR="00347D70" w:rsidRPr="00D354AD">
        <w:rPr>
          <w:rFonts w:ascii="Century Gothic" w:hAnsi="Century Gothic" w:cstheme="minorHAnsi"/>
          <w:color w:val="auto"/>
          <w:sz w:val="20"/>
          <w:szCs w:val="20"/>
          <w:lang w:val="it-IT"/>
        </w:rPr>
        <w:t xml:space="preserve"> attività di servizi, tra cui l'integrazione di Covercare, specializzata in </w:t>
      </w:r>
      <w:r w:rsidR="00AE6893" w:rsidRPr="00D354AD">
        <w:rPr>
          <w:rFonts w:ascii="Century Gothic" w:hAnsi="Century Gothic" w:cstheme="minorHAnsi"/>
          <w:color w:val="auto"/>
          <w:sz w:val="20"/>
          <w:szCs w:val="20"/>
          <w:lang w:val="it-IT"/>
        </w:rPr>
        <w:t xml:space="preserve">servizi di riparazione e assistenza </w:t>
      </w:r>
      <w:r w:rsidR="00347D70" w:rsidRPr="00D354AD">
        <w:rPr>
          <w:rFonts w:ascii="Century Gothic" w:hAnsi="Century Gothic" w:cstheme="minorHAnsi"/>
          <w:color w:val="auto"/>
          <w:sz w:val="20"/>
          <w:szCs w:val="20"/>
          <w:lang w:val="it-IT"/>
        </w:rPr>
        <w:t>per la casa.</w:t>
      </w:r>
    </w:p>
    <w:p w14:paraId="276B5778" w14:textId="77777777" w:rsidR="00347D70" w:rsidRPr="00D354AD" w:rsidRDefault="00347D70" w:rsidP="00BC4ABF">
      <w:pPr>
        <w:pStyle w:val="Default"/>
        <w:jc w:val="both"/>
        <w:rPr>
          <w:rFonts w:ascii="Century Gothic" w:hAnsi="Century Gothic" w:cstheme="minorHAnsi"/>
          <w:b/>
          <w:bCs/>
          <w:color w:val="auto"/>
          <w:sz w:val="20"/>
          <w:szCs w:val="20"/>
          <w:lang w:val="it-IT"/>
        </w:rPr>
      </w:pPr>
    </w:p>
    <w:p w14:paraId="0EEC8AE6" w14:textId="6C6A9E4D" w:rsidR="00954322" w:rsidRPr="00D354AD" w:rsidRDefault="00954322" w:rsidP="001229C2">
      <w:pPr>
        <w:pStyle w:val="Default"/>
        <w:jc w:val="both"/>
        <w:rPr>
          <w:rFonts w:ascii="Century Gothic" w:hAnsi="Century Gothic" w:cstheme="minorHAnsi"/>
          <w:color w:val="auto"/>
          <w:sz w:val="20"/>
          <w:szCs w:val="20"/>
          <w:lang w:val="it-IT"/>
        </w:rPr>
      </w:pPr>
      <w:r w:rsidRPr="00D354AD">
        <w:rPr>
          <w:rFonts w:ascii="Century Gothic" w:hAnsi="Century Gothic" w:cstheme="minorHAnsi"/>
          <w:color w:val="auto"/>
          <w:sz w:val="20"/>
          <w:szCs w:val="20"/>
          <w:lang w:val="it-IT"/>
        </w:rPr>
        <w:t xml:space="preserve">La </w:t>
      </w:r>
      <w:r w:rsidR="00C5664C">
        <w:rPr>
          <w:rFonts w:ascii="Century Gothic" w:hAnsi="Century Gothic" w:cstheme="minorHAnsi"/>
          <w:color w:val="auto"/>
          <w:sz w:val="20"/>
          <w:szCs w:val="20"/>
          <w:lang w:val="it-IT"/>
        </w:rPr>
        <w:t>prevista combinazione</w:t>
      </w:r>
      <w:r w:rsidRPr="00D354AD">
        <w:rPr>
          <w:rFonts w:ascii="Century Gothic" w:hAnsi="Century Gothic" w:cstheme="minorHAnsi"/>
          <w:color w:val="auto"/>
          <w:sz w:val="20"/>
          <w:szCs w:val="20"/>
          <w:lang w:val="it-IT"/>
        </w:rPr>
        <w:t xml:space="preserve"> tra Fnac Darty e </w:t>
      </w:r>
      <w:r w:rsidR="00804884" w:rsidRPr="00D354AD">
        <w:rPr>
          <w:rFonts w:ascii="Century Gothic" w:hAnsi="Century Gothic" w:cstheme="minorHAnsi"/>
          <w:color w:val="auto"/>
          <w:sz w:val="20"/>
          <w:szCs w:val="20"/>
          <w:lang w:val="it-IT"/>
        </w:rPr>
        <w:t xml:space="preserve">Unieuro </w:t>
      </w:r>
      <w:r w:rsidRPr="00D354AD">
        <w:rPr>
          <w:rFonts w:ascii="Century Gothic" w:hAnsi="Century Gothic" w:cstheme="minorHAnsi"/>
          <w:color w:val="auto"/>
          <w:sz w:val="20"/>
          <w:szCs w:val="20"/>
          <w:lang w:val="it-IT"/>
        </w:rPr>
        <w:t xml:space="preserve">è in linea con il </w:t>
      </w:r>
      <w:r w:rsidR="00804884" w:rsidRPr="00D354AD">
        <w:rPr>
          <w:rFonts w:ascii="Century Gothic" w:hAnsi="Century Gothic" w:cstheme="minorHAnsi"/>
          <w:color w:val="auto"/>
          <w:sz w:val="20"/>
          <w:szCs w:val="20"/>
          <w:lang w:val="it-IT"/>
        </w:rPr>
        <w:t>p</w:t>
      </w:r>
      <w:r w:rsidRPr="00D354AD">
        <w:rPr>
          <w:rFonts w:ascii="Century Gothic" w:hAnsi="Century Gothic" w:cstheme="minorHAnsi"/>
          <w:color w:val="auto"/>
          <w:sz w:val="20"/>
          <w:szCs w:val="20"/>
          <w:lang w:val="it-IT"/>
        </w:rPr>
        <w:t xml:space="preserve">iano Everyday. Le due società condividono ambizioni strategiche comuni incentrate </w:t>
      </w:r>
      <w:r w:rsidR="00E5600C" w:rsidRPr="00D354AD">
        <w:rPr>
          <w:rFonts w:ascii="Century Gothic" w:hAnsi="Century Gothic" w:cstheme="minorHAnsi"/>
          <w:color w:val="auto"/>
          <w:sz w:val="20"/>
          <w:szCs w:val="20"/>
          <w:lang w:val="it-IT"/>
        </w:rPr>
        <w:t>sull’omnicanalità</w:t>
      </w:r>
      <w:r w:rsidRPr="00D354AD">
        <w:rPr>
          <w:rFonts w:ascii="Century Gothic" w:hAnsi="Century Gothic" w:cstheme="minorHAnsi"/>
          <w:color w:val="auto"/>
          <w:sz w:val="20"/>
          <w:szCs w:val="20"/>
          <w:lang w:val="it-IT"/>
        </w:rPr>
        <w:t xml:space="preserve">, sullo sviluppo di servizi di assistenza </w:t>
      </w:r>
      <w:r w:rsidR="004250BF" w:rsidRPr="00D354AD">
        <w:rPr>
          <w:rFonts w:ascii="Century Gothic" w:hAnsi="Century Gothic" w:cstheme="minorHAnsi"/>
          <w:color w:val="auto"/>
          <w:sz w:val="20"/>
          <w:szCs w:val="20"/>
          <w:lang w:val="it-IT"/>
        </w:rPr>
        <w:t>per la casa</w:t>
      </w:r>
      <w:r w:rsidRPr="00D354AD">
        <w:rPr>
          <w:rFonts w:ascii="Century Gothic" w:hAnsi="Century Gothic" w:cstheme="minorHAnsi"/>
          <w:color w:val="auto"/>
          <w:sz w:val="20"/>
          <w:szCs w:val="20"/>
          <w:lang w:val="it-IT"/>
        </w:rPr>
        <w:t xml:space="preserve"> e </w:t>
      </w:r>
      <w:r w:rsidR="00A26153" w:rsidRPr="00D354AD">
        <w:rPr>
          <w:rFonts w:ascii="Century Gothic" w:hAnsi="Century Gothic" w:cstheme="minorHAnsi"/>
          <w:color w:val="auto"/>
          <w:sz w:val="20"/>
          <w:szCs w:val="20"/>
          <w:lang w:val="it-IT"/>
        </w:rPr>
        <w:t xml:space="preserve">sull’affiancamento dei </w:t>
      </w:r>
      <w:r w:rsidR="003F6118" w:rsidRPr="00D354AD">
        <w:rPr>
          <w:rFonts w:ascii="Century Gothic" w:hAnsi="Century Gothic" w:cstheme="minorHAnsi"/>
          <w:color w:val="auto"/>
          <w:sz w:val="20"/>
          <w:szCs w:val="20"/>
          <w:lang w:val="it-IT"/>
        </w:rPr>
        <w:t>c</w:t>
      </w:r>
      <w:r w:rsidRPr="00D354AD">
        <w:rPr>
          <w:rFonts w:ascii="Century Gothic" w:hAnsi="Century Gothic" w:cstheme="minorHAnsi"/>
          <w:color w:val="auto"/>
          <w:sz w:val="20"/>
          <w:szCs w:val="20"/>
          <w:lang w:val="it-IT"/>
        </w:rPr>
        <w:t xml:space="preserve">lienti </w:t>
      </w:r>
      <w:r w:rsidR="00A26153" w:rsidRPr="00D354AD">
        <w:rPr>
          <w:rFonts w:ascii="Century Gothic" w:hAnsi="Century Gothic" w:cstheme="minorHAnsi"/>
          <w:color w:val="auto"/>
          <w:sz w:val="20"/>
          <w:szCs w:val="20"/>
          <w:lang w:val="it-IT"/>
        </w:rPr>
        <w:t xml:space="preserve">nell’adozione di </w:t>
      </w:r>
      <w:r w:rsidRPr="00D354AD">
        <w:rPr>
          <w:rFonts w:ascii="Century Gothic" w:hAnsi="Century Gothic" w:cstheme="minorHAnsi"/>
          <w:color w:val="auto"/>
          <w:sz w:val="20"/>
          <w:szCs w:val="20"/>
          <w:lang w:val="it-IT"/>
        </w:rPr>
        <w:t>comportamenti più sostenibili e responsabili.</w:t>
      </w:r>
    </w:p>
    <w:p w14:paraId="6BF76783" w14:textId="77777777" w:rsidR="00954322" w:rsidRPr="00D354AD" w:rsidRDefault="00954322" w:rsidP="001229C2">
      <w:pPr>
        <w:pStyle w:val="Default"/>
        <w:jc w:val="both"/>
        <w:rPr>
          <w:rFonts w:ascii="Century Gothic" w:hAnsi="Century Gothic" w:cstheme="minorHAnsi"/>
          <w:color w:val="auto"/>
          <w:sz w:val="20"/>
          <w:szCs w:val="20"/>
          <w:lang w:val="it-IT"/>
        </w:rPr>
      </w:pPr>
    </w:p>
    <w:p w14:paraId="319001CC" w14:textId="559944D2" w:rsidR="0088250F" w:rsidRPr="00D354AD" w:rsidRDefault="00971B29" w:rsidP="002D11EA">
      <w:pPr>
        <w:pStyle w:val="Default"/>
        <w:jc w:val="both"/>
        <w:rPr>
          <w:rFonts w:ascii="Century Gothic" w:hAnsi="Century Gothic" w:cstheme="minorHAnsi"/>
          <w:color w:val="auto"/>
          <w:sz w:val="20"/>
          <w:szCs w:val="20"/>
          <w:lang w:val="it-IT"/>
        </w:rPr>
      </w:pPr>
      <w:r w:rsidRPr="00D354AD">
        <w:rPr>
          <w:rFonts w:ascii="Century Gothic" w:hAnsi="Century Gothic" w:cstheme="minorHAnsi"/>
          <w:color w:val="auto"/>
          <w:sz w:val="20"/>
          <w:szCs w:val="20"/>
          <w:lang w:val="it-IT"/>
        </w:rPr>
        <w:t xml:space="preserve">Fnac Darty ha </w:t>
      </w:r>
      <w:r w:rsidR="00BF5508" w:rsidRPr="00D354AD">
        <w:rPr>
          <w:rFonts w:ascii="Century Gothic" w:hAnsi="Century Gothic" w:cstheme="minorHAnsi"/>
          <w:color w:val="auto"/>
          <w:sz w:val="20"/>
          <w:szCs w:val="20"/>
          <w:lang w:val="it-IT"/>
        </w:rPr>
        <w:t xml:space="preserve">una lunga tradizione di integrazione </w:t>
      </w:r>
      <w:r w:rsidR="008B6E3F" w:rsidRPr="00D354AD">
        <w:rPr>
          <w:rFonts w:ascii="Century Gothic" w:hAnsi="Century Gothic" w:cstheme="minorHAnsi"/>
          <w:color w:val="auto"/>
          <w:sz w:val="20"/>
          <w:szCs w:val="20"/>
          <w:lang w:val="it-IT"/>
        </w:rPr>
        <w:t>incentrata sul</w:t>
      </w:r>
      <w:r w:rsidR="00BF5508" w:rsidRPr="00D354AD">
        <w:rPr>
          <w:rFonts w:ascii="Century Gothic" w:hAnsi="Century Gothic" w:cstheme="minorHAnsi"/>
          <w:color w:val="auto"/>
          <w:sz w:val="20"/>
          <w:szCs w:val="20"/>
          <w:lang w:val="it-IT"/>
        </w:rPr>
        <w:t xml:space="preserve"> rispetto delle specificità locali, </w:t>
      </w:r>
      <w:r w:rsidR="00DB6B48" w:rsidRPr="00D354AD">
        <w:rPr>
          <w:rFonts w:ascii="Century Gothic" w:hAnsi="Century Gothic" w:cstheme="minorHAnsi"/>
          <w:color w:val="auto"/>
          <w:sz w:val="20"/>
          <w:szCs w:val="20"/>
          <w:lang w:val="it-IT"/>
        </w:rPr>
        <w:t xml:space="preserve">e </w:t>
      </w:r>
      <w:r w:rsidR="00BF5508" w:rsidRPr="00D354AD">
        <w:rPr>
          <w:rFonts w:ascii="Century Gothic" w:hAnsi="Century Gothic" w:cstheme="minorHAnsi"/>
          <w:color w:val="auto"/>
          <w:sz w:val="20"/>
          <w:szCs w:val="20"/>
          <w:lang w:val="it-IT"/>
        </w:rPr>
        <w:t>garantirà la condivisione delle competenze per creare nuove opportunità per i dipendenti di entrambe le società.</w:t>
      </w:r>
    </w:p>
    <w:p w14:paraId="3FCF320A" w14:textId="77777777" w:rsidR="00BE386B" w:rsidRPr="00D354AD" w:rsidRDefault="00BE386B" w:rsidP="00BE386B">
      <w:pPr>
        <w:pStyle w:val="BodyText1"/>
        <w:adjustRightInd w:val="0"/>
        <w:spacing w:after="20"/>
        <w:rPr>
          <w:rFonts w:ascii="Century Gothic" w:eastAsia="Calibri" w:hAnsi="Century Gothic" w:cstheme="minorHAnsi"/>
          <w:sz w:val="20"/>
          <w:szCs w:val="20"/>
          <w:lang w:val="it-IT"/>
        </w:rPr>
      </w:pPr>
    </w:p>
    <w:p w14:paraId="27A0272F" w14:textId="5895BC43" w:rsidR="00D65818" w:rsidRPr="00D354AD" w:rsidRDefault="00D65818" w:rsidP="00D65818">
      <w:pPr>
        <w:pStyle w:val="Default"/>
        <w:spacing w:after="20"/>
        <w:jc w:val="both"/>
        <w:rPr>
          <w:rFonts w:ascii="Century Gothic" w:hAnsi="Century Gothic" w:cstheme="minorHAnsi"/>
          <w:b/>
          <w:bCs/>
          <w:color w:val="auto"/>
          <w:sz w:val="20"/>
          <w:szCs w:val="20"/>
          <w:lang w:val="it-IT"/>
        </w:rPr>
      </w:pPr>
      <w:r w:rsidRPr="00D354AD">
        <w:rPr>
          <w:rFonts w:ascii="Century Gothic" w:hAnsi="Century Gothic" w:cstheme="minorHAnsi"/>
          <w:b/>
          <w:bCs/>
          <w:color w:val="auto"/>
          <w:sz w:val="20"/>
          <w:szCs w:val="20"/>
          <w:lang w:val="it-IT"/>
        </w:rPr>
        <w:t xml:space="preserve">La </w:t>
      </w:r>
      <w:r w:rsidR="00C5664C">
        <w:rPr>
          <w:rFonts w:ascii="Century Gothic" w:hAnsi="Century Gothic" w:cstheme="minorHAnsi"/>
          <w:b/>
          <w:bCs/>
          <w:color w:val="auto"/>
          <w:sz w:val="20"/>
          <w:szCs w:val="20"/>
          <w:lang w:val="it-IT"/>
        </w:rPr>
        <w:t>combinazione</w:t>
      </w:r>
      <w:r w:rsidRPr="00D354AD">
        <w:rPr>
          <w:rFonts w:ascii="Century Gothic" w:hAnsi="Century Gothic" w:cstheme="minorHAnsi"/>
          <w:b/>
          <w:bCs/>
          <w:color w:val="auto"/>
          <w:sz w:val="20"/>
          <w:szCs w:val="20"/>
          <w:lang w:val="it-IT"/>
        </w:rPr>
        <w:t xml:space="preserve"> tra Fnac Darty e </w:t>
      </w:r>
      <w:r w:rsidR="00804884" w:rsidRPr="00D354AD">
        <w:rPr>
          <w:rFonts w:ascii="Century Gothic" w:hAnsi="Century Gothic" w:cstheme="minorHAnsi"/>
          <w:b/>
          <w:bCs/>
          <w:color w:val="auto"/>
          <w:sz w:val="20"/>
          <w:szCs w:val="20"/>
          <w:lang w:val="it-IT"/>
        </w:rPr>
        <w:t>Unieuro</w:t>
      </w:r>
      <w:r w:rsidRPr="00D354AD">
        <w:rPr>
          <w:rFonts w:ascii="Century Gothic" w:hAnsi="Century Gothic" w:cstheme="minorHAnsi"/>
          <w:b/>
          <w:bCs/>
          <w:color w:val="auto"/>
          <w:sz w:val="20"/>
          <w:szCs w:val="20"/>
          <w:lang w:val="it-IT"/>
        </w:rPr>
        <w:t xml:space="preserve"> creerebbe un leader </w:t>
      </w:r>
      <w:r w:rsidR="00A13BE4" w:rsidRPr="00D354AD">
        <w:rPr>
          <w:rFonts w:ascii="Century Gothic" w:hAnsi="Century Gothic" w:cstheme="minorHAnsi"/>
          <w:b/>
          <w:bCs/>
          <w:color w:val="auto"/>
          <w:sz w:val="20"/>
          <w:szCs w:val="20"/>
          <w:lang w:val="it-IT"/>
        </w:rPr>
        <w:t xml:space="preserve">dell'Europa meridionale e occidentale </w:t>
      </w:r>
      <w:r w:rsidRPr="00D354AD">
        <w:rPr>
          <w:rFonts w:ascii="Century Gothic" w:hAnsi="Century Gothic" w:cstheme="minorHAnsi"/>
          <w:b/>
          <w:bCs/>
          <w:color w:val="auto"/>
          <w:sz w:val="20"/>
          <w:szCs w:val="20"/>
          <w:lang w:val="it-IT"/>
        </w:rPr>
        <w:t xml:space="preserve">nei settori dell'elettronica di consumo, degli elettrodomestici, dei prodotti editoriali e dei servizi, con oltre 10 miliardi di euro di fatturato, 30.000 dipendenti e più di 1.500 negozi. </w:t>
      </w:r>
    </w:p>
    <w:p w14:paraId="210A1133" w14:textId="79612714" w:rsidR="00D65818" w:rsidRPr="00D354AD" w:rsidRDefault="00D65818" w:rsidP="00D65818">
      <w:pPr>
        <w:pStyle w:val="Default"/>
        <w:spacing w:after="20"/>
        <w:jc w:val="both"/>
        <w:rPr>
          <w:rFonts w:ascii="Century Gothic" w:hAnsi="Century Gothic" w:cstheme="minorHAnsi"/>
          <w:b/>
          <w:bCs/>
          <w:color w:val="auto"/>
          <w:sz w:val="20"/>
          <w:szCs w:val="20"/>
          <w:lang w:val="it-IT"/>
        </w:rPr>
      </w:pPr>
      <w:r w:rsidRPr="00D354AD">
        <w:rPr>
          <w:rFonts w:ascii="Century Gothic" w:hAnsi="Century Gothic" w:cstheme="minorHAnsi"/>
          <w:b/>
          <w:bCs/>
          <w:color w:val="auto"/>
          <w:sz w:val="20"/>
          <w:szCs w:val="20"/>
          <w:lang w:val="it-IT"/>
        </w:rPr>
        <w:t>L</w:t>
      </w:r>
      <w:r w:rsidR="00C5664C">
        <w:rPr>
          <w:rFonts w:ascii="Century Gothic" w:hAnsi="Century Gothic" w:cstheme="minorHAnsi"/>
          <w:b/>
          <w:bCs/>
          <w:color w:val="auto"/>
          <w:sz w:val="20"/>
          <w:szCs w:val="20"/>
          <w:lang w:val="it-IT"/>
        </w:rPr>
        <w:t>’entità combinata avrebbe un s</w:t>
      </w:r>
      <w:r w:rsidR="00B02644" w:rsidRPr="00D354AD">
        <w:rPr>
          <w:rFonts w:ascii="Century Gothic" w:hAnsi="Century Gothic" w:cstheme="minorHAnsi"/>
          <w:b/>
          <w:bCs/>
          <w:color w:val="auto"/>
          <w:sz w:val="20"/>
          <w:szCs w:val="20"/>
          <w:lang w:val="it-IT"/>
        </w:rPr>
        <w:t xml:space="preserve">olido posizionamento ai primi e ai secondi posti </w:t>
      </w:r>
      <w:r w:rsidR="00C5664C">
        <w:rPr>
          <w:rFonts w:ascii="Century Gothic" w:hAnsi="Century Gothic" w:cstheme="minorHAnsi"/>
          <w:b/>
          <w:bCs/>
          <w:color w:val="auto"/>
          <w:sz w:val="20"/>
          <w:szCs w:val="20"/>
          <w:lang w:val="it-IT"/>
        </w:rPr>
        <w:t>dei suoi mercati principali</w:t>
      </w:r>
      <w:r w:rsidRPr="00D354AD">
        <w:rPr>
          <w:rFonts w:ascii="Century Gothic" w:hAnsi="Century Gothic" w:cstheme="minorHAnsi"/>
          <w:b/>
          <w:bCs/>
          <w:color w:val="auto"/>
          <w:sz w:val="20"/>
          <w:szCs w:val="20"/>
          <w:lang w:val="it-IT"/>
        </w:rPr>
        <w:t>.</w:t>
      </w:r>
    </w:p>
    <w:p w14:paraId="74A75C76" w14:textId="77777777" w:rsidR="002D11EA" w:rsidRPr="00D354AD" w:rsidRDefault="002D11EA" w:rsidP="002D11EA">
      <w:pPr>
        <w:pStyle w:val="Default"/>
        <w:spacing w:after="20"/>
        <w:jc w:val="both"/>
        <w:rPr>
          <w:rFonts w:ascii="Century Gothic" w:hAnsi="Century Gothic" w:cstheme="minorHAnsi"/>
          <w:sz w:val="20"/>
          <w:szCs w:val="20"/>
          <w:lang w:val="it-IT"/>
        </w:rPr>
      </w:pPr>
    </w:p>
    <w:p w14:paraId="767CDE4B" w14:textId="3E862BED" w:rsidR="00F123DF" w:rsidRPr="00D354AD" w:rsidRDefault="00F123DF" w:rsidP="002D11EA">
      <w:pPr>
        <w:pStyle w:val="Default"/>
        <w:spacing w:after="20"/>
        <w:jc w:val="both"/>
        <w:rPr>
          <w:rFonts w:ascii="Century Gothic" w:hAnsi="Century Gothic" w:cstheme="minorHAnsi"/>
          <w:sz w:val="20"/>
          <w:szCs w:val="20"/>
          <w:lang w:val="it-IT"/>
        </w:rPr>
      </w:pPr>
      <w:r w:rsidRPr="00D354AD">
        <w:rPr>
          <w:rFonts w:ascii="Century Gothic" w:hAnsi="Century Gothic" w:cstheme="minorHAnsi"/>
          <w:sz w:val="20"/>
          <w:szCs w:val="20"/>
          <w:lang w:val="it-IT"/>
        </w:rPr>
        <w:t xml:space="preserve">La </w:t>
      </w:r>
      <w:r w:rsidR="00C5664C">
        <w:rPr>
          <w:rFonts w:ascii="Century Gothic" w:hAnsi="Century Gothic" w:cstheme="minorHAnsi"/>
          <w:sz w:val="20"/>
          <w:szCs w:val="20"/>
          <w:lang w:val="it-IT"/>
        </w:rPr>
        <w:t>combinazione</w:t>
      </w:r>
      <w:r w:rsidRPr="00D354AD">
        <w:rPr>
          <w:rFonts w:ascii="Century Gothic" w:hAnsi="Century Gothic" w:cstheme="minorHAnsi"/>
          <w:sz w:val="20"/>
          <w:szCs w:val="20"/>
          <w:lang w:val="it-IT"/>
        </w:rPr>
        <w:t xml:space="preserve"> presenta un potenziale di sinergie operative </w:t>
      </w:r>
      <w:r w:rsidR="001C3645" w:rsidRPr="00D354AD">
        <w:rPr>
          <w:rFonts w:ascii="Century Gothic" w:hAnsi="Century Gothic" w:cstheme="minorHAnsi"/>
          <w:sz w:val="20"/>
          <w:szCs w:val="20"/>
          <w:lang w:val="it-IT"/>
        </w:rPr>
        <w:t xml:space="preserve">attese </w:t>
      </w:r>
      <w:r w:rsidRPr="00D354AD">
        <w:rPr>
          <w:rFonts w:ascii="Century Gothic" w:hAnsi="Century Gothic" w:cstheme="minorHAnsi"/>
          <w:sz w:val="20"/>
          <w:szCs w:val="20"/>
          <w:lang w:val="it-IT"/>
        </w:rPr>
        <w:t xml:space="preserve">di oltre 20 milioni di euro </w:t>
      </w:r>
      <w:r w:rsidR="00F246A9" w:rsidRPr="00D354AD">
        <w:rPr>
          <w:rFonts w:ascii="Century Gothic" w:hAnsi="Century Gothic" w:cstheme="minorHAnsi"/>
          <w:sz w:val="20"/>
          <w:szCs w:val="20"/>
          <w:lang w:val="it-IT"/>
        </w:rPr>
        <w:t>ante</w:t>
      </w:r>
      <w:r w:rsidRPr="00D354AD">
        <w:rPr>
          <w:rFonts w:ascii="Century Gothic" w:hAnsi="Century Gothic" w:cstheme="minorHAnsi"/>
          <w:sz w:val="20"/>
          <w:szCs w:val="20"/>
          <w:lang w:val="it-IT"/>
        </w:rPr>
        <w:t xml:space="preserve"> imposte, grazie soprattutto </w:t>
      </w:r>
      <w:r w:rsidR="00817B16" w:rsidRPr="00D354AD">
        <w:rPr>
          <w:rFonts w:ascii="Century Gothic" w:hAnsi="Century Gothic" w:cstheme="minorHAnsi"/>
          <w:sz w:val="20"/>
          <w:szCs w:val="20"/>
          <w:lang w:val="it-IT"/>
        </w:rPr>
        <w:t>a migliori</w:t>
      </w:r>
      <w:r w:rsidRPr="00D354AD">
        <w:rPr>
          <w:rFonts w:ascii="Century Gothic" w:hAnsi="Century Gothic" w:cstheme="minorHAnsi"/>
          <w:sz w:val="20"/>
          <w:szCs w:val="20"/>
          <w:lang w:val="it-IT"/>
        </w:rPr>
        <w:t xml:space="preserve"> condizioni di acquisto e all'integrazione delle attività di private label.  </w:t>
      </w:r>
      <w:r w:rsidR="00804884" w:rsidRPr="00D354AD">
        <w:rPr>
          <w:rFonts w:ascii="Century Gothic" w:hAnsi="Century Gothic" w:cstheme="minorHAnsi"/>
          <w:sz w:val="20"/>
          <w:szCs w:val="20"/>
          <w:lang w:val="it-IT"/>
        </w:rPr>
        <w:t xml:space="preserve">Unieuro </w:t>
      </w:r>
      <w:r w:rsidR="00C5664C">
        <w:rPr>
          <w:rFonts w:ascii="Century Gothic" w:hAnsi="Century Gothic" w:cstheme="minorHAnsi"/>
          <w:sz w:val="20"/>
          <w:szCs w:val="20"/>
          <w:lang w:val="it-IT"/>
        </w:rPr>
        <w:t>potrebbe</w:t>
      </w:r>
      <w:r w:rsidRPr="00D354AD">
        <w:rPr>
          <w:rFonts w:ascii="Century Gothic" w:hAnsi="Century Gothic" w:cstheme="minorHAnsi"/>
          <w:sz w:val="20"/>
          <w:szCs w:val="20"/>
          <w:lang w:val="it-IT"/>
        </w:rPr>
        <w:t xml:space="preserve"> inoltre </w:t>
      </w:r>
      <w:r w:rsidR="00C5664C">
        <w:rPr>
          <w:rFonts w:ascii="Century Gothic" w:hAnsi="Century Gothic" w:cstheme="minorHAnsi"/>
          <w:sz w:val="20"/>
          <w:szCs w:val="20"/>
          <w:lang w:val="it-IT"/>
        </w:rPr>
        <w:t xml:space="preserve">beneficiare </w:t>
      </w:r>
      <w:r w:rsidRPr="00D354AD">
        <w:rPr>
          <w:rFonts w:ascii="Century Gothic" w:hAnsi="Century Gothic" w:cstheme="minorHAnsi"/>
          <w:sz w:val="20"/>
          <w:szCs w:val="20"/>
          <w:lang w:val="it-IT"/>
        </w:rPr>
        <w:t xml:space="preserve">dell'esperienza di Fnac Darty in termini di efficienza operativa. Ulteriori sinergie </w:t>
      </w:r>
      <w:r w:rsidR="00804884" w:rsidRPr="00D354AD">
        <w:rPr>
          <w:rFonts w:ascii="Century Gothic" w:hAnsi="Century Gothic" w:cstheme="minorHAnsi"/>
          <w:sz w:val="20"/>
          <w:szCs w:val="20"/>
          <w:lang w:val="it-IT"/>
        </w:rPr>
        <w:t>verranno</w:t>
      </w:r>
      <w:r w:rsidRPr="00D354AD">
        <w:rPr>
          <w:rFonts w:ascii="Century Gothic" w:hAnsi="Century Gothic" w:cstheme="minorHAnsi"/>
          <w:sz w:val="20"/>
          <w:szCs w:val="20"/>
          <w:lang w:val="it-IT"/>
        </w:rPr>
        <w:t xml:space="preserve"> </w:t>
      </w:r>
      <w:r w:rsidR="00804884" w:rsidRPr="00D354AD">
        <w:rPr>
          <w:rFonts w:ascii="Century Gothic" w:hAnsi="Century Gothic" w:cstheme="minorHAnsi"/>
          <w:sz w:val="20"/>
          <w:szCs w:val="20"/>
          <w:lang w:val="it-IT"/>
        </w:rPr>
        <w:t>esaminate dopo la transazione</w:t>
      </w:r>
      <w:r w:rsidRPr="00D354AD">
        <w:rPr>
          <w:rFonts w:ascii="Century Gothic" w:hAnsi="Century Gothic" w:cstheme="minorHAnsi"/>
          <w:sz w:val="20"/>
          <w:szCs w:val="20"/>
          <w:lang w:val="it-IT"/>
        </w:rPr>
        <w:t>.</w:t>
      </w:r>
    </w:p>
    <w:p w14:paraId="7E9579E1" w14:textId="77665FFA" w:rsidR="00712C27" w:rsidRPr="00D354AD" w:rsidRDefault="00712C27" w:rsidP="00D934B7">
      <w:pPr>
        <w:pStyle w:val="BodyText1"/>
        <w:adjustRightInd w:val="0"/>
        <w:spacing w:after="20"/>
        <w:rPr>
          <w:rFonts w:ascii="Century Gothic" w:eastAsia="Calibri" w:hAnsi="Century Gothic" w:cstheme="minorHAnsi"/>
          <w:sz w:val="20"/>
          <w:szCs w:val="20"/>
          <w:lang w:val="it-IT"/>
        </w:rPr>
      </w:pPr>
    </w:p>
    <w:p w14:paraId="183E9168" w14:textId="46A752E6" w:rsidR="00B63891" w:rsidRPr="00D354AD" w:rsidRDefault="00B63891" w:rsidP="00D934B7">
      <w:pPr>
        <w:pStyle w:val="BodyText1"/>
        <w:adjustRightInd w:val="0"/>
        <w:spacing w:after="20"/>
        <w:rPr>
          <w:rFonts w:ascii="Century Gothic" w:eastAsia="Calibri" w:hAnsi="Century Gothic" w:cstheme="minorHAnsi"/>
          <w:sz w:val="20"/>
          <w:szCs w:val="20"/>
          <w:lang w:val="it-IT"/>
        </w:rPr>
      </w:pPr>
      <w:r w:rsidRPr="00D354AD">
        <w:rPr>
          <w:rFonts w:ascii="Century Gothic" w:eastAsia="Calibri" w:hAnsi="Century Gothic" w:cstheme="minorHAnsi"/>
          <w:sz w:val="20"/>
          <w:szCs w:val="20"/>
          <w:lang w:val="it-IT"/>
        </w:rPr>
        <w:t>Il Gruppo prevede un impatto accrescitivo sull'</w:t>
      </w:r>
      <w:r w:rsidR="00804884" w:rsidRPr="00D354AD">
        <w:rPr>
          <w:rFonts w:ascii="Century Gothic" w:eastAsia="Calibri" w:hAnsi="Century Gothic" w:cstheme="minorHAnsi"/>
          <w:sz w:val="20"/>
          <w:szCs w:val="20"/>
          <w:lang w:val="it-IT"/>
        </w:rPr>
        <w:t>U</w:t>
      </w:r>
      <w:r w:rsidRPr="00D354AD">
        <w:rPr>
          <w:rFonts w:ascii="Century Gothic" w:eastAsia="Calibri" w:hAnsi="Century Gothic" w:cstheme="minorHAnsi"/>
          <w:sz w:val="20"/>
          <w:szCs w:val="20"/>
          <w:lang w:val="it-IT"/>
        </w:rPr>
        <w:t xml:space="preserve">tile per </w:t>
      </w:r>
      <w:r w:rsidR="00804884" w:rsidRPr="00D354AD">
        <w:rPr>
          <w:rFonts w:ascii="Century Gothic" w:eastAsia="Calibri" w:hAnsi="Century Gothic" w:cstheme="minorHAnsi"/>
          <w:sz w:val="20"/>
          <w:szCs w:val="20"/>
          <w:lang w:val="it-IT"/>
        </w:rPr>
        <w:t>A</w:t>
      </w:r>
      <w:r w:rsidRPr="00D354AD">
        <w:rPr>
          <w:rFonts w:ascii="Century Gothic" w:eastAsia="Calibri" w:hAnsi="Century Gothic" w:cstheme="minorHAnsi"/>
          <w:sz w:val="20"/>
          <w:szCs w:val="20"/>
          <w:lang w:val="it-IT"/>
        </w:rPr>
        <w:t>zione superiore al 10% a partire dal 2025, comprese le sinergie</w:t>
      </w:r>
      <w:r w:rsidR="00C5664C">
        <w:rPr>
          <w:rFonts w:ascii="Century Gothic" w:eastAsia="Calibri" w:hAnsi="Century Gothic" w:cstheme="minorHAnsi"/>
          <w:sz w:val="20"/>
          <w:szCs w:val="20"/>
          <w:lang w:val="it-IT"/>
        </w:rPr>
        <w:t xml:space="preserve"> run-rate</w:t>
      </w:r>
      <w:r w:rsidRPr="00D354AD">
        <w:rPr>
          <w:rFonts w:ascii="Century Gothic" w:eastAsia="Calibri" w:hAnsi="Century Gothic" w:cstheme="minorHAnsi"/>
          <w:sz w:val="20"/>
          <w:szCs w:val="20"/>
          <w:lang w:val="it-IT"/>
        </w:rPr>
        <w:t>, nonché un impatto positivo sul</w:t>
      </w:r>
      <w:r w:rsidR="003C2D9D" w:rsidRPr="00D354AD">
        <w:rPr>
          <w:rFonts w:ascii="Century Gothic" w:eastAsia="Calibri" w:hAnsi="Century Gothic" w:cstheme="minorHAnsi"/>
          <w:sz w:val="20"/>
          <w:szCs w:val="20"/>
          <w:lang w:val="it-IT"/>
        </w:rPr>
        <w:t xml:space="preserve"> risultato</w:t>
      </w:r>
      <w:r w:rsidRPr="00D354AD">
        <w:rPr>
          <w:rFonts w:ascii="Century Gothic" w:eastAsia="Calibri" w:hAnsi="Century Gothic" w:cstheme="minorHAnsi"/>
          <w:sz w:val="20"/>
          <w:szCs w:val="20"/>
          <w:lang w:val="it-IT"/>
        </w:rPr>
        <w:t xml:space="preserve"> operativo corrente e sul free cash flow.</w:t>
      </w:r>
    </w:p>
    <w:p w14:paraId="24A2AC94" w14:textId="77777777" w:rsidR="00033D37" w:rsidRPr="00D354AD" w:rsidRDefault="00033D37" w:rsidP="003D5033">
      <w:pPr>
        <w:pStyle w:val="BodyText1"/>
        <w:adjustRightInd w:val="0"/>
        <w:spacing w:after="20"/>
        <w:rPr>
          <w:rFonts w:ascii="Century Gothic" w:eastAsia="Calibri" w:hAnsi="Century Gothic" w:cstheme="minorHAnsi"/>
          <w:sz w:val="20"/>
          <w:szCs w:val="20"/>
          <w:lang w:val="it-IT"/>
        </w:rPr>
      </w:pPr>
    </w:p>
    <w:p w14:paraId="1948DC74" w14:textId="4909F396" w:rsidR="001516B3" w:rsidRPr="00D354AD" w:rsidRDefault="001516B3" w:rsidP="00D934B7">
      <w:pPr>
        <w:pStyle w:val="BodyText1"/>
        <w:adjustRightInd w:val="0"/>
        <w:spacing w:after="20"/>
        <w:rPr>
          <w:rFonts w:ascii="Century Gothic" w:eastAsia="Calibri" w:hAnsi="Century Gothic" w:cstheme="minorHAnsi"/>
          <w:b/>
          <w:bCs/>
          <w:sz w:val="20"/>
          <w:szCs w:val="20"/>
          <w:lang w:val="it-IT"/>
        </w:rPr>
      </w:pPr>
      <w:r w:rsidRPr="00D354AD">
        <w:rPr>
          <w:rFonts w:ascii="Century Gothic" w:eastAsia="Calibri" w:hAnsi="Century Gothic" w:cstheme="minorHAnsi"/>
          <w:b/>
          <w:bCs/>
          <w:sz w:val="20"/>
          <w:szCs w:val="20"/>
          <w:lang w:val="it-IT"/>
        </w:rPr>
        <w:t>STRUTTURA DELL’OPERAZIONE</w:t>
      </w:r>
    </w:p>
    <w:p w14:paraId="464BFCB3" w14:textId="2F0DC53B" w:rsidR="00297E96" w:rsidRPr="00D354AD" w:rsidRDefault="00297E96" w:rsidP="00297E96">
      <w:pPr>
        <w:adjustRightInd w:val="0"/>
        <w:spacing w:after="20" w:line="240" w:lineRule="auto"/>
        <w:jc w:val="both"/>
        <w:rPr>
          <w:rFonts w:ascii="Century Gothic" w:hAnsi="Century Gothic" w:cstheme="minorHAnsi"/>
          <w:sz w:val="20"/>
          <w:szCs w:val="20"/>
          <w:lang w:val="it-IT"/>
        </w:rPr>
      </w:pPr>
      <w:r w:rsidRPr="00D354AD">
        <w:rPr>
          <w:rFonts w:ascii="Century Gothic" w:hAnsi="Century Gothic" w:cstheme="minorHAnsi"/>
          <w:sz w:val="20"/>
          <w:szCs w:val="20"/>
          <w:lang w:val="it-IT"/>
        </w:rPr>
        <w:t xml:space="preserve">L’offerta </w:t>
      </w:r>
      <w:r w:rsidR="00C5664C">
        <w:rPr>
          <w:rFonts w:ascii="Century Gothic" w:hAnsi="Century Gothic" w:cstheme="minorHAnsi"/>
          <w:sz w:val="20"/>
          <w:szCs w:val="20"/>
          <w:lang w:val="it-IT"/>
        </w:rPr>
        <w:t>pubblica</w:t>
      </w:r>
      <w:r w:rsidRPr="00D354AD">
        <w:rPr>
          <w:rFonts w:ascii="Century Gothic" w:hAnsi="Century Gothic" w:cstheme="minorHAnsi"/>
          <w:sz w:val="20"/>
          <w:szCs w:val="20"/>
          <w:lang w:val="it-IT"/>
        </w:rPr>
        <w:t xml:space="preserve"> </w:t>
      </w:r>
      <w:r w:rsidR="00C5664C">
        <w:rPr>
          <w:rFonts w:ascii="Century Gothic" w:hAnsi="Century Gothic" w:cstheme="minorHAnsi"/>
          <w:sz w:val="20"/>
          <w:szCs w:val="20"/>
          <w:lang w:val="it-IT"/>
        </w:rPr>
        <w:t>include</w:t>
      </w:r>
      <w:r w:rsidR="00D35ECE">
        <w:rPr>
          <w:rFonts w:ascii="Century Gothic" w:hAnsi="Century Gothic" w:cstheme="minorHAnsi"/>
          <w:sz w:val="20"/>
          <w:szCs w:val="20"/>
          <w:lang w:val="it-IT"/>
        </w:rPr>
        <w:t>rebbe</w:t>
      </w:r>
      <w:r w:rsidRPr="00D354AD">
        <w:rPr>
          <w:rFonts w:ascii="Century Gothic" w:hAnsi="Century Gothic" w:cstheme="minorHAnsi"/>
          <w:sz w:val="20"/>
          <w:szCs w:val="20"/>
          <w:lang w:val="it-IT"/>
        </w:rPr>
        <w:t xml:space="preserve"> per ogni azione </w:t>
      </w:r>
      <w:r w:rsidR="00804884" w:rsidRPr="00D354AD">
        <w:rPr>
          <w:rFonts w:ascii="Century Gothic" w:hAnsi="Century Gothic" w:cstheme="minorHAnsi"/>
          <w:sz w:val="20"/>
          <w:szCs w:val="20"/>
          <w:lang w:val="it-IT"/>
        </w:rPr>
        <w:t>Unieuro</w:t>
      </w:r>
      <w:r w:rsidRPr="00D354AD">
        <w:rPr>
          <w:rFonts w:ascii="Century Gothic" w:hAnsi="Century Gothic" w:cstheme="minorHAnsi"/>
          <w:sz w:val="20"/>
          <w:szCs w:val="20"/>
          <w:lang w:val="it-IT"/>
        </w:rPr>
        <w:t xml:space="preserve">:  </w:t>
      </w:r>
    </w:p>
    <w:p w14:paraId="6C2A2F59" w14:textId="0D630219" w:rsidR="00297E96" w:rsidRPr="00D354AD" w:rsidRDefault="00297E96" w:rsidP="00297E96">
      <w:pPr>
        <w:numPr>
          <w:ilvl w:val="0"/>
          <w:numId w:val="23"/>
        </w:numPr>
        <w:autoSpaceDE w:val="0"/>
        <w:autoSpaceDN w:val="0"/>
        <w:adjustRightInd w:val="0"/>
        <w:spacing w:after="0" w:line="240" w:lineRule="auto"/>
        <w:jc w:val="both"/>
        <w:rPr>
          <w:rFonts w:ascii="Century Gothic" w:eastAsia="Calibri" w:hAnsi="Century Gothic"/>
          <w:color w:val="000000"/>
          <w:sz w:val="20"/>
          <w:szCs w:val="20"/>
        </w:rPr>
      </w:pPr>
      <w:r w:rsidRPr="00D354AD">
        <w:rPr>
          <w:rFonts w:ascii="Century Gothic" w:eastAsia="Calibri" w:hAnsi="Century Gothic"/>
          <w:color w:val="000000"/>
          <w:sz w:val="20"/>
          <w:szCs w:val="20"/>
        </w:rPr>
        <w:t>€9</w:t>
      </w:r>
      <w:r w:rsidR="00C5664C">
        <w:rPr>
          <w:rFonts w:ascii="Century Gothic" w:eastAsia="Calibri" w:hAnsi="Century Gothic"/>
          <w:color w:val="000000"/>
          <w:sz w:val="20"/>
          <w:szCs w:val="20"/>
        </w:rPr>
        <w:t>,0</w:t>
      </w:r>
      <w:r w:rsidRPr="00D354AD">
        <w:rPr>
          <w:rFonts w:ascii="Century Gothic" w:eastAsia="Calibri" w:hAnsi="Century Gothic"/>
          <w:color w:val="000000"/>
          <w:sz w:val="20"/>
          <w:szCs w:val="20"/>
        </w:rPr>
        <w:t xml:space="preserve"> in denaro; e</w:t>
      </w:r>
    </w:p>
    <w:p w14:paraId="29675EBF" w14:textId="35F6A286" w:rsidR="00297E96" w:rsidRPr="00D354AD" w:rsidRDefault="00297E96" w:rsidP="00297E96">
      <w:pPr>
        <w:numPr>
          <w:ilvl w:val="0"/>
          <w:numId w:val="23"/>
        </w:numPr>
        <w:autoSpaceDE w:val="0"/>
        <w:autoSpaceDN w:val="0"/>
        <w:adjustRightInd w:val="0"/>
        <w:spacing w:after="0" w:line="240" w:lineRule="auto"/>
        <w:jc w:val="both"/>
        <w:rPr>
          <w:rFonts w:ascii="Century Gothic" w:eastAsia="Calibri" w:hAnsi="Century Gothic"/>
          <w:color w:val="000000"/>
          <w:sz w:val="20"/>
          <w:szCs w:val="20"/>
          <w:lang w:val="it-IT"/>
        </w:rPr>
      </w:pPr>
      <w:r w:rsidRPr="00D354AD">
        <w:rPr>
          <w:rFonts w:ascii="Century Gothic" w:eastAsia="Calibri" w:hAnsi="Century Gothic"/>
          <w:color w:val="000000"/>
          <w:sz w:val="20"/>
          <w:szCs w:val="20"/>
          <w:lang w:val="it-IT"/>
        </w:rPr>
        <w:t>0</w:t>
      </w:r>
      <w:r w:rsidR="00817B16" w:rsidRPr="00D354AD">
        <w:rPr>
          <w:rFonts w:ascii="Century Gothic" w:eastAsia="Calibri" w:hAnsi="Century Gothic"/>
          <w:color w:val="000000"/>
          <w:sz w:val="20"/>
          <w:szCs w:val="20"/>
          <w:lang w:val="it-IT"/>
        </w:rPr>
        <w:t>,</w:t>
      </w:r>
      <w:r w:rsidRPr="00D354AD">
        <w:rPr>
          <w:rFonts w:ascii="Century Gothic" w:eastAsia="Calibri" w:hAnsi="Century Gothic"/>
          <w:color w:val="000000"/>
          <w:sz w:val="20"/>
          <w:szCs w:val="20"/>
          <w:lang w:val="it-IT"/>
        </w:rPr>
        <w:t>10 azioni di nuova emission</w:t>
      </w:r>
      <w:r w:rsidR="009E6409" w:rsidRPr="00D354AD">
        <w:rPr>
          <w:rFonts w:ascii="Century Gothic" w:eastAsia="Calibri" w:hAnsi="Century Gothic"/>
          <w:color w:val="000000"/>
          <w:sz w:val="20"/>
          <w:szCs w:val="20"/>
          <w:lang w:val="it-IT"/>
        </w:rPr>
        <w:t>e</w:t>
      </w:r>
      <w:r w:rsidRPr="00D354AD">
        <w:rPr>
          <w:rFonts w:ascii="Century Gothic" w:eastAsia="Calibri" w:hAnsi="Century Gothic"/>
          <w:color w:val="000000"/>
          <w:sz w:val="20"/>
          <w:szCs w:val="20"/>
          <w:lang w:val="it-IT"/>
        </w:rPr>
        <w:t xml:space="preserve"> di Fnac Darty</w:t>
      </w:r>
      <w:r w:rsidRPr="00D354AD">
        <w:rPr>
          <w:rFonts w:ascii="Century Gothic" w:eastAsia="Calibri" w:hAnsi="Century Gothic"/>
          <w:color w:val="000000"/>
          <w:sz w:val="20"/>
          <w:szCs w:val="20"/>
          <w:vertAlign w:val="superscript"/>
        </w:rPr>
        <w:footnoteReference w:id="9"/>
      </w:r>
      <w:r w:rsidRPr="00D354AD">
        <w:rPr>
          <w:rFonts w:ascii="Century Gothic" w:eastAsia="Calibri" w:hAnsi="Century Gothic"/>
          <w:color w:val="000000"/>
          <w:sz w:val="20"/>
          <w:szCs w:val="20"/>
          <w:lang w:val="it-IT"/>
        </w:rPr>
        <w:t xml:space="preserve">. </w:t>
      </w:r>
    </w:p>
    <w:p w14:paraId="0FEB934A" w14:textId="77777777" w:rsidR="00D211C6" w:rsidRPr="00D354AD" w:rsidRDefault="00D211C6" w:rsidP="00D211C6">
      <w:pPr>
        <w:pStyle w:val="BodyText1"/>
        <w:adjustRightInd w:val="0"/>
        <w:spacing w:after="20"/>
        <w:rPr>
          <w:rFonts w:ascii="Century Gothic" w:hAnsi="Century Gothic" w:cstheme="minorHAnsi"/>
          <w:sz w:val="20"/>
          <w:szCs w:val="20"/>
          <w:lang w:val="it-IT"/>
        </w:rPr>
      </w:pPr>
    </w:p>
    <w:p w14:paraId="36A93E56" w14:textId="5EE9DA6D" w:rsidR="00D64106" w:rsidRPr="00D354AD" w:rsidRDefault="00D64106" w:rsidP="007A6024">
      <w:pPr>
        <w:pStyle w:val="BodyText1"/>
        <w:adjustRightInd w:val="0"/>
        <w:spacing w:after="20"/>
        <w:rPr>
          <w:rFonts w:ascii="Century Gothic" w:hAnsi="Century Gothic" w:cstheme="minorHAnsi"/>
          <w:sz w:val="20"/>
          <w:szCs w:val="20"/>
          <w:lang w:val="it-IT"/>
        </w:rPr>
      </w:pPr>
      <w:r w:rsidRPr="00D354AD">
        <w:rPr>
          <w:rFonts w:ascii="Century Gothic" w:hAnsi="Century Gothic" w:cstheme="minorHAnsi"/>
          <w:sz w:val="20"/>
          <w:szCs w:val="20"/>
          <w:lang w:val="it-IT"/>
        </w:rPr>
        <w:t xml:space="preserve">L'offerta valuta ogni azione </w:t>
      </w:r>
      <w:r w:rsidR="00804884" w:rsidRPr="00D354AD">
        <w:rPr>
          <w:rFonts w:ascii="Century Gothic" w:hAnsi="Century Gothic" w:cstheme="minorHAnsi"/>
          <w:sz w:val="20"/>
          <w:szCs w:val="20"/>
          <w:lang w:val="it-IT"/>
        </w:rPr>
        <w:t>Unieuro</w:t>
      </w:r>
      <w:r w:rsidRPr="00D354AD">
        <w:rPr>
          <w:rFonts w:ascii="Century Gothic" w:hAnsi="Century Gothic" w:cstheme="minorHAnsi"/>
          <w:sz w:val="20"/>
          <w:szCs w:val="20"/>
          <w:lang w:val="it-IT"/>
        </w:rPr>
        <w:t xml:space="preserve"> a 12,</w:t>
      </w:r>
      <w:r w:rsidR="00804884" w:rsidRPr="00D354AD">
        <w:rPr>
          <w:rFonts w:ascii="Century Gothic" w:hAnsi="Century Gothic" w:cstheme="minorHAnsi"/>
          <w:sz w:val="20"/>
          <w:szCs w:val="20"/>
          <w:lang w:val="it-IT"/>
        </w:rPr>
        <w:t>0</w:t>
      </w:r>
      <w:r w:rsidRPr="00D354AD">
        <w:rPr>
          <w:rFonts w:ascii="Century Gothic" w:hAnsi="Century Gothic" w:cstheme="minorHAnsi"/>
          <w:sz w:val="20"/>
          <w:szCs w:val="20"/>
          <w:lang w:val="it-IT"/>
        </w:rPr>
        <w:t xml:space="preserve"> euro per azione, </w:t>
      </w:r>
      <w:r w:rsidR="00817B16" w:rsidRPr="00D354AD">
        <w:rPr>
          <w:rFonts w:ascii="Century Gothic" w:hAnsi="Century Gothic" w:cstheme="minorHAnsi"/>
          <w:sz w:val="20"/>
          <w:szCs w:val="20"/>
          <w:lang w:val="it-IT"/>
        </w:rPr>
        <w:t>presentando quindi</w:t>
      </w:r>
      <w:r w:rsidRPr="00D354AD">
        <w:rPr>
          <w:rFonts w:ascii="Century Gothic" w:hAnsi="Century Gothic" w:cstheme="minorHAnsi"/>
          <w:sz w:val="20"/>
          <w:szCs w:val="20"/>
          <w:lang w:val="it-IT"/>
        </w:rPr>
        <w:t xml:space="preserve"> un premio del </w:t>
      </w:r>
      <w:r w:rsidR="00804884" w:rsidRPr="00D354AD">
        <w:rPr>
          <w:rFonts w:ascii="Century Gothic" w:hAnsi="Century Gothic" w:cstheme="minorHAnsi"/>
          <w:sz w:val="20"/>
          <w:szCs w:val="20"/>
          <w:lang w:val="it-IT"/>
        </w:rPr>
        <w:t>42</w:t>
      </w:r>
      <w:r w:rsidRPr="00D354AD">
        <w:rPr>
          <w:rFonts w:ascii="Century Gothic" w:hAnsi="Century Gothic" w:cstheme="minorHAnsi"/>
          <w:sz w:val="20"/>
          <w:szCs w:val="20"/>
          <w:lang w:val="it-IT"/>
        </w:rPr>
        <w:t xml:space="preserve">% sulla base </w:t>
      </w:r>
      <w:r w:rsidR="007A6024" w:rsidRPr="00D354AD">
        <w:rPr>
          <w:rFonts w:ascii="Century Gothic" w:hAnsi="Century Gothic" w:cstheme="minorHAnsi"/>
          <w:sz w:val="20"/>
          <w:szCs w:val="20"/>
          <w:lang w:val="it-IT"/>
        </w:rPr>
        <w:t xml:space="preserve">del prezzo medio ponderato con i volumi al 15 luglio 2024 e un premio del </w:t>
      </w:r>
      <w:r w:rsidRPr="00D354AD">
        <w:rPr>
          <w:rFonts w:ascii="Century Gothic" w:hAnsi="Century Gothic" w:cstheme="minorHAnsi"/>
          <w:sz w:val="20"/>
          <w:szCs w:val="20"/>
          <w:lang w:val="it-IT"/>
        </w:rPr>
        <w:t>3</w:t>
      </w:r>
      <w:r w:rsidR="007A6024" w:rsidRPr="00D354AD">
        <w:rPr>
          <w:rFonts w:ascii="Century Gothic" w:hAnsi="Century Gothic" w:cstheme="minorHAnsi"/>
          <w:sz w:val="20"/>
          <w:szCs w:val="20"/>
          <w:lang w:val="it-IT"/>
        </w:rPr>
        <w:t>4</w:t>
      </w:r>
      <w:r w:rsidRPr="00D354AD">
        <w:rPr>
          <w:rFonts w:ascii="Century Gothic" w:hAnsi="Century Gothic" w:cstheme="minorHAnsi"/>
          <w:sz w:val="20"/>
          <w:szCs w:val="20"/>
          <w:lang w:val="it-IT"/>
        </w:rPr>
        <w:t xml:space="preserve">% rispetto al prezzo medio </w:t>
      </w:r>
      <w:r w:rsidR="007A6024" w:rsidRPr="00D354AD">
        <w:rPr>
          <w:rFonts w:ascii="Century Gothic" w:hAnsi="Century Gothic" w:cstheme="minorHAnsi"/>
          <w:sz w:val="20"/>
          <w:szCs w:val="20"/>
          <w:lang w:val="it-IT"/>
        </w:rPr>
        <w:t xml:space="preserve">di chiusura </w:t>
      </w:r>
      <w:r w:rsidRPr="00D354AD">
        <w:rPr>
          <w:rFonts w:ascii="Century Gothic" w:hAnsi="Century Gothic" w:cstheme="minorHAnsi"/>
          <w:sz w:val="20"/>
          <w:szCs w:val="20"/>
          <w:lang w:val="it-IT"/>
        </w:rPr>
        <w:t xml:space="preserve">ponderato </w:t>
      </w:r>
      <w:r w:rsidR="007A6024" w:rsidRPr="00D354AD">
        <w:rPr>
          <w:rFonts w:ascii="Century Gothic" w:hAnsi="Century Gothic" w:cstheme="minorHAnsi"/>
          <w:sz w:val="20"/>
          <w:szCs w:val="20"/>
          <w:lang w:val="it-IT"/>
        </w:rPr>
        <w:t xml:space="preserve">con </w:t>
      </w:r>
      <w:r w:rsidR="00B63562" w:rsidRPr="00D354AD">
        <w:rPr>
          <w:rFonts w:ascii="Century Gothic" w:hAnsi="Century Gothic" w:cstheme="minorHAnsi"/>
          <w:sz w:val="20"/>
          <w:szCs w:val="20"/>
          <w:lang w:val="it-IT"/>
        </w:rPr>
        <w:t>i</w:t>
      </w:r>
      <w:r w:rsidR="00795F40" w:rsidRPr="00D354AD">
        <w:rPr>
          <w:rFonts w:ascii="Century Gothic" w:hAnsi="Century Gothic" w:cstheme="minorHAnsi"/>
          <w:sz w:val="20"/>
          <w:szCs w:val="20"/>
          <w:lang w:val="it-IT"/>
        </w:rPr>
        <w:t xml:space="preserve"> volum</w:t>
      </w:r>
      <w:r w:rsidR="007A6024" w:rsidRPr="00D354AD">
        <w:rPr>
          <w:rFonts w:ascii="Century Gothic" w:hAnsi="Century Gothic" w:cstheme="minorHAnsi"/>
          <w:sz w:val="20"/>
          <w:szCs w:val="20"/>
          <w:lang w:val="it-IT"/>
        </w:rPr>
        <w:t>i</w:t>
      </w:r>
      <w:r w:rsidRPr="00D354AD">
        <w:rPr>
          <w:rFonts w:ascii="Century Gothic" w:hAnsi="Century Gothic" w:cstheme="minorHAnsi"/>
          <w:sz w:val="20"/>
          <w:szCs w:val="20"/>
          <w:lang w:val="it-IT"/>
        </w:rPr>
        <w:t xml:space="preserve"> degli ultimi 3 mesi. </w:t>
      </w:r>
      <w:r w:rsidR="00C5664C">
        <w:rPr>
          <w:rFonts w:ascii="Century Gothic" w:hAnsi="Century Gothic" w:cstheme="minorHAnsi"/>
          <w:sz w:val="20"/>
          <w:szCs w:val="20"/>
          <w:lang w:val="it-IT"/>
        </w:rPr>
        <w:t>Ciò implica un</w:t>
      </w:r>
      <w:r w:rsidRPr="00D354AD">
        <w:rPr>
          <w:rFonts w:ascii="Century Gothic" w:hAnsi="Century Gothic" w:cstheme="minorHAnsi"/>
          <w:sz w:val="20"/>
          <w:szCs w:val="20"/>
          <w:lang w:val="it-IT"/>
        </w:rPr>
        <w:t xml:space="preserve"> valore del capitale</w:t>
      </w:r>
      <w:r w:rsidR="001446D5" w:rsidRPr="00D354AD">
        <w:rPr>
          <w:rStyle w:val="Rimandonotaapidipagina"/>
          <w:rFonts w:ascii="Century Gothic" w:hAnsi="Century Gothic" w:cstheme="minorHAnsi"/>
          <w:sz w:val="20"/>
          <w:szCs w:val="20"/>
          <w:lang w:val="en-GB"/>
        </w:rPr>
        <w:footnoteReference w:id="10"/>
      </w:r>
      <w:r w:rsidRPr="00D354AD">
        <w:rPr>
          <w:rFonts w:ascii="Century Gothic" w:hAnsi="Century Gothic" w:cstheme="minorHAnsi"/>
          <w:sz w:val="20"/>
          <w:szCs w:val="20"/>
          <w:lang w:val="it-IT"/>
        </w:rPr>
        <w:t xml:space="preserve"> </w:t>
      </w:r>
      <w:r w:rsidR="00C5664C">
        <w:rPr>
          <w:rFonts w:ascii="Century Gothic" w:hAnsi="Century Gothic" w:cstheme="minorHAnsi"/>
          <w:sz w:val="20"/>
          <w:szCs w:val="20"/>
          <w:lang w:val="it-IT"/>
        </w:rPr>
        <w:t>per Unieuro di</w:t>
      </w:r>
      <w:r w:rsidRPr="00D354AD">
        <w:rPr>
          <w:rFonts w:ascii="Century Gothic" w:hAnsi="Century Gothic" w:cstheme="minorHAnsi"/>
          <w:sz w:val="20"/>
          <w:szCs w:val="20"/>
          <w:lang w:val="it-IT"/>
        </w:rPr>
        <w:t xml:space="preserve"> circa </w:t>
      </w:r>
      <w:r w:rsidR="007A6024" w:rsidRPr="00D354AD">
        <w:rPr>
          <w:rFonts w:ascii="Century Gothic" w:hAnsi="Century Gothic" w:cstheme="minorHAnsi"/>
          <w:sz w:val="20"/>
          <w:szCs w:val="20"/>
          <w:lang w:val="it-IT"/>
        </w:rPr>
        <w:t>€</w:t>
      </w:r>
      <w:r w:rsidRPr="00D354AD">
        <w:rPr>
          <w:rFonts w:ascii="Century Gothic" w:hAnsi="Century Gothic" w:cstheme="minorHAnsi"/>
          <w:sz w:val="20"/>
          <w:szCs w:val="20"/>
          <w:lang w:val="it-IT"/>
        </w:rPr>
        <w:t>2</w:t>
      </w:r>
      <w:r w:rsidR="007A6024" w:rsidRPr="00D354AD">
        <w:rPr>
          <w:rFonts w:ascii="Century Gothic" w:hAnsi="Century Gothic" w:cstheme="minorHAnsi"/>
          <w:sz w:val="20"/>
          <w:szCs w:val="20"/>
          <w:lang w:val="it-IT"/>
        </w:rPr>
        <w:t>49</w:t>
      </w:r>
      <w:r w:rsidRPr="00D354AD">
        <w:rPr>
          <w:rFonts w:ascii="Century Gothic" w:hAnsi="Century Gothic" w:cstheme="minorHAnsi"/>
          <w:sz w:val="20"/>
          <w:szCs w:val="20"/>
          <w:lang w:val="it-IT"/>
        </w:rPr>
        <w:t xml:space="preserve"> milioni, </w:t>
      </w:r>
      <w:r w:rsidR="00C5664C">
        <w:rPr>
          <w:rFonts w:ascii="Century Gothic" w:hAnsi="Century Gothic" w:cstheme="minorHAnsi"/>
          <w:sz w:val="20"/>
          <w:szCs w:val="20"/>
          <w:lang w:val="it-IT"/>
        </w:rPr>
        <w:t>dei quali</w:t>
      </w:r>
      <w:r w:rsidRPr="00D354AD">
        <w:rPr>
          <w:rFonts w:ascii="Century Gothic" w:hAnsi="Century Gothic" w:cstheme="minorHAnsi"/>
          <w:sz w:val="20"/>
          <w:szCs w:val="20"/>
          <w:lang w:val="it-IT"/>
        </w:rPr>
        <w:t xml:space="preserve"> Fnac Darty possiede già il 4</w:t>
      </w:r>
      <w:r w:rsidR="00C5664C">
        <w:rPr>
          <w:rFonts w:ascii="Century Gothic" w:hAnsi="Century Gothic" w:cstheme="minorHAnsi"/>
          <w:sz w:val="20"/>
          <w:szCs w:val="20"/>
          <w:lang w:val="it-IT"/>
        </w:rPr>
        <w:t>,4</w:t>
      </w:r>
      <w:r w:rsidRPr="00D354AD">
        <w:rPr>
          <w:rFonts w:ascii="Century Gothic" w:hAnsi="Century Gothic" w:cstheme="minorHAnsi"/>
          <w:sz w:val="20"/>
          <w:szCs w:val="20"/>
          <w:lang w:val="it-IT"/>
        </w:rPr>
        <w:t xml:space="preserve">% del capitale di </w:t>
      </w:r>
      <w:r w:rsidR="007A6024" w:rsidRPr="00D354AD">
        <w:rPr>
          <w:rFonts w:ascii="Century Gothic" w:hAnsi="Century Gothic" w:cstheme="minorHAnsi"/>
          <w:sz w:val="20"/>
          <w:szCs w:val="20"/>
          <w:lang w:val="it-IT"/>
        </w:rPr>
        <w:t>Unieuro</w:t>
      </w:r>
      <w:r w:rsidRPr="00D354AD">
        <w:rPr>
          <w:rFonts w:ascii="Century Gothic" w:hAnsi="Century Gothic" w:cstheme="minorHAnsi"/>
          <w:sz w:val="20"/>
          <w:szCs w:val="20"/>
          <w:lang w:val="it-IT"/>
        </w:rPr>
        <w:t>.</w:t>
      </w:r>
    </w:p>
    <w:p w14:paraId="6E7F8943" w14:textId="085219D7" w:rsidR="00D211C6" w:rsidRPr="00D354AD" w:rsidRDefault="00D211C6" w:rsidP="00D211C6">
      <w:pPr>
        <w:pStyle w:val="BodyText1"/>
        <w:adjustRightInd w:val="0"/>
        <w:spacing w:after="20"/>
        <w:rPr>
          <w:rFonts w:ascii="Century Gothic" w:hAnsi="Century Gothic" w:cstheme="minorHAnsi"/>
          <w:sz w:val="20"/>
          <w:szCs w:val="20"/>
          <w:lang w:val="it-IT"/>
        </w:rPr>
      </w:pPr>
    </w:p>
    <w:p w14:paraId="42B6869D" w14:textId="24D38077" w:rsidR="0004159E" w:rsidRPr="00D354AD" w:rsidRDefault="0004159E" w:rsidP="00D934B7">
      <w:pPr>
        <w:pStyle w:val="BodyText1"/>
        <w:adjustRightInd w:val="0"/>
        <w:spacing w:after="20"/>
        <w:rPr>
          <w:rFonts w:ascii="Century Gothic" w:eastAsia="Calibri" w:hAnsi="Century Gothic" w:cstheme="minorHAnsi"/>
          <w:sz w:val="20"/>
          <w:szCs w:val="20"/>
          <w:lang w:val="it-IT"/>
        </w:rPr>
      </w:pPr>
      <w:r w:rsidRPr="00D354AD">
        <w:rPr>
          <w:rFonts w:ascii="Century Gothic" w:eastAsia="Calibri" w:hAnsi="Century Gothic" w:cstheme="minorHAnsi"/>
          <w:sz w:val="20"/>
          <w:szCs w:val="20"/>
          <w:lang w:val="it-IT"/>
        </w:rPr>
        <w:t xml:space="preserve">L'offerta </w:t>
      </w:r>
      <w:r w:rsidR="00C5664C">
        <w:rPr>
          <w:rFonts w:ascii="Century Gothic" w:eastAsia="Calibri" w:hAnsi="Century Gothic" w:cstheme="minorHAnsi"/>
          <w:sz w:val="20"/>
          <w:szCs w:val="20"/>
          <w:lang w:val="it-IT"/>
        </w:rPr>
        <w:t>consentirebbe</w:t>
      </w:r>
      <w:r w:rsidRPr="00D354AD">
        <w:rPr>
          <w:rFonts w:ascii="Century Gothic" w:eastAsia="Calibri" w:hAnsi="Century Gothic" w:cstheme="minorHAnsi"/>
          <w:sz w:val="20"/>
          <w:szCs w:val="20"/>
          <w:lang w:val="it-IT"/>
        </w:rPr>
        <w:t xml:space="preserve"> agli azionisti di </w:t>
      </w:r>
      <w:r w:rsidR="007A6024" w:rsidRPr="00D354AD">
        <w:rPr>
          <w:rFonts w:ascii="Century Gothic" w:eastAsia="Calibri" w:hAnsi="Century Gothic" w:cstheme="minorHAnsi"/>
          <w:sz w:val="20"/>
          <w:szCs w:val="20"/>
          <w:lang w:val="it-IT"/>
        </w:rPr>
        <w:t>Unieuro</w:t>
      </w:r>
      <w:r w:rsidRPr="00D354AD">
        <w:rPr>
          <w:rFonts w:ascii="Century Gothic" w:eastAsia="Calibri" w:hAnsi="Century Gothic" w:cstheme="minorHAnsi"/>
          <w:sz w:val="20"/>
          <w:szCs w:val="20"/>
          <w:lang w:val="it-IT"/>
        </w:rPr>
        <w:t xml:space="preserve"> di incassare la loro quota e di diventare azionisti dell'entità </w:t>
      </w:r>
      <w:r w:rsidR="002F672B" w:rsidRPr="00D354AD">
        <w:rPr>
          <w:rFonts w:ascii="Century Gothic" w:eastAsia="Calibri" w:hAnsi="Century Gothic" w:cstheme="minorHAnsi"/>
          <w:sz w:val="20"/>
          <w:szCs w:val="20"/>
          <w:lang w:val="it-IT"/>
        </w:rPr>
        <w:t>combinata</w:t>
      </w:r>
      <w:r w:rsidRPr="00D354AD">
        <w:rPr>
          <w:rFonts w:ascii="Century Gothic" w:eastAsia="Calibri" w:hAnsi="Century Gothic" w:cstheme="minorHAnsi"/>
          <w:sz w:val="20"/>
          <w:szCs w:val="20"/>
          <w:lang w:val="it-IT"/>
        </w:rPr>
        <w:t>, con l'opportunità di beneficiare del</w:t>
      </w:r>
      <w:r w:rsidR="003C2B8E" w:rsidRPr="00D354AD">
        <w:rPr>
          <w:rFonts w:ascii="Century Gothic" w:eastAsia="Calibri" w:hAnsi="Century Gothic" w:cstheme="minorHAnsi"/>
          <w:sz w:val="20"/>
          <w:szCs w:val="20"/>
          <w:lang w:val="it-IT"/>
        </w:rPr>
        <w:t>la</w:t>
      </w:r>
      <w:r w:rsidRPr="00D354AD">
        <w:rPr>
          <w:rFonts w:ascii="Century Gothic" w:eastAsia="Calibri" w:hAnsi="Century Gothic" w:cstheme="minorHAnsi"/>
          <w:sz w:val="20"/>
          <w:szCs w:val="20"/>
          <w:lang w:val="it-IT"/>
        </w:rPr>
        <w:t xml:space="preserve"> potenziale creazione di valore.</w:t>
      </w:r>
    </w:p>
    <w:p w14:paraId="1EA0BBE1" w14:textId="22957905" w:rsidR="003106DE" w:rsidRPr="00D354AD" w:rsidRDefault="003106DE" w:rsidP="00D934B7">
      <w:pPr>
        <w:pStyle w:val="BodyText1"/>
        <w:adjustRightInd w:val="0"/>
        <w:spacing w:after="20"/>
        <w:rPr>
          <w:rFonts w:ascii="Century Gothic" w:hAnsi="Century Gothic" w:cstheme="minorHAnsi"/>
          <w:sz w:val="20"/>
          <w:szCs w:val="20"/>
          <w:lang w:val="it-IT"/>
        </w:rPr>
      </w:pPr>
    </w:p>
    <w:p w14:paraId="7E0BAA28" w14:textId="4866C26A" w:rsidR="00691873" w:rsidRPr="00D354AD" w:rsidRDefault="00691873" w:rsidP="00D934B7">
      <w:pPr>
        <w:pStyle w:val="BodyText1"/>
        <w:adjustRightInd w:val="0"/>
        <w:spacing w:after="20"/>
        <w:rPr>
          <w:rFonts w:ascii="Century Gothic" w:hAnsi="Century Gothic" w:cstheme="minorHAnsi"/>
          <w:sz w:val="20"/>
          <w:szCs w:val="20"/>
          <w:lang w:val="it-IT"/>
        </w:rPr>
      </w:pPr>
      <w:r w:rsidRPr="00D354AD">
        <w:rPr>
          <w:rFonts w:ascii="Century Gothic" w:hAnsi="Century Gothic" w:cstheme="minorHAnsi"/>
          <w:sz w:val="20"/>
          <w:szCs w:val="20"/>
          <w:lang w:val="it-IT"/>
        </w:rPr>
        <w:t>L'Offerta verrebbe finanziata come segue:</w:t>
      </w:r>
    </w:p>
    <w:p w14:paraId="2C71C4F9" w14:textId="0007A3E9" w:rsidR="00691873" w:rsidRPr="00D354AD" w:rsidRDefault="00DB0FFF" w:rsidP="003D6FB6">
      <w:pPr>
        <w:pStyle w:val="Default"/>
        <w:numPr>
          <w:ilvl w:val="0"/>
          <w:numId w:val="23"/>
        </w:numPr>
        <w:jc w:val="both"/>
        <w:rPr>
          <w:rFonts w:ascii="Century Gothic" w:hAnsi="Century Gothic"/>
          <w:sz w:val="20"/>
          <w:szCs w:val="20"/>
          <w:lang w:val="it-IT"/>
        </w:rPr>
      </w:pPr>
      <w:r w:rsidRPr="00D354AD">
        <w:rPr>
          <w:rFonts w:ascii="Century Gothic" w:hAnsi="Century Gothic"/>
          <w:sz w:val="20"/>
          <w:szCs w:val="20"/>
          <w:lang w:val="it-IT"/>
        </w:rPr>
        <w:t xml:space="preserve">Fnac Darty e </w:t>
      </w:r>
      <w:r w:rsidR="00C5664C">
        <w:rPr>
          <w:rFonts w:ascii="Century Gothic" w:hAnsi="Century Gothic"/>
          <w:sz w:val="20"/>
          <w:szCs w:val="20"/>
          <w:lang w:val="it-IT"/>
        </w:rPr>
        <w:t>Ruby</w:t>
      </w:r>
      <w:r w:rsidR="007A6024" w:rsidRPr="00D354AD">
        <w:rPr>
          <w:rFonts w:ascii="Century Gothic" w:hAnsi="Century Gothic"/>
          <w:sz w:val="20"/>
          <w:szCs w:val="20"/>
          <w:lang w:val="it-IT"/>
        </w:rPr>
        <w:t xml:space="preserve"> Equity Investment </w:t>
      </w:r>
      <w:r w:rsidRPr="00D354AD">
        <w:rPr>
          <w:rFonts w:ascii="Century Gothic" w:hAnsi="Century Gothic"/>
          <w:sz w:val="20"/>
          <w:szCs w:val="20"/>
          <w:lang w:val="it-IT"/>
        </w:rPr>
        <w:t xml:space="preserve">intendono creare un veicolo di investimento congiunto (detenuto rispettivamente al 51% e al 49%) che deterrà la partecipazione in </w:t>
      </w:r>
      <w:r w:rsidR="007A6024" w:rsidRPr="00D354AD">
        <w:rPr>
          <w:rFonts w:ascii="Century Gothic" w:hAnsi="Century Gothic"/>
          <w:sz w:val="20"/>
          <w:szCs w:val="20"/>
          <w:lang w:val="it-IT"/>
        </w:rPr>
        <w:t>Unieuro</w:t>
      </w:r>
      <w:r w:rsidRPr="00D354AD">
        <w:rPr>
          <w:rFonts w:ascii="Century Gothic" w:hAnsi="Century Gothic"/>
          <w:sz w:val="20"/>
          <w:szCs w:val="20"/>
          <w:lang w:val="it-IT"/>
        </w:rPr>
        <w:t>. Questa società sarà controllata e consolidata da</w:t>
      </w:r>
      <w:r w:rsidR="00EC6B25" w:rsidRPr="00D354AD">
        <w:rPr>
          <w:rFonts w:ascii="Century Gothic" w:hAnsi="Century Gothic"/>
          <w:sz w:val="20"/>
          <w:szCs w:val="20"/>
          <w:lang w:val="it-IT"/>
        </w:rPr>
        <w:t>l Gruppo</w:t>
      </w:r>
      <w:r w:rsidRPr="00D354AD">
        <w:rPr>
          <w:rFonts w:ascii="Century Gothic" w:hAnsi="Century Gothic"/>
          <w:sz w:val="20"/>
          <w:szCs w:val="20"/>
          <w:lang w:val="it-IT"/>
        </w:rPr>
        <w:t xml:space="preserve"> Fnac Darty.</w:t>
      </w:r>
    </w:p>
    <w:p w14:paraId="505C1450" w14:textId="5E0671FE" w:rsidR="00DB6BC4" w:rsidRPr="00D354AD" w:rsidRDefault="00DB6BC4" w:rsidP="003D6FB6">
      <w:pPr>
        <w:pStyle w:val="Default"/>
        <w:numPr>
          <w:ilvl w:val="0"/>
          <w:numId w:val="23"/>
        </w:numPr>
        <w:jc w:val="both"/>
        <w:rPr>
          <w:rFonts w:ascii="Century Gothic" w:hAnsi="Century Gothic"/>
          <w:sz w:val="20"/>
          <w:szCs w:val="20"/>
          <w:lang w:val="it-IT"/>
        </w:rPr>
      </w:pPr>
      <w:r w:rsidRPr="00D354AD">
        <w:rPr>
          <w:rFonts w:ascii="Century Gothic" w:hAnsi="Century Gothic"/>
          <w:sz w:val="20"/>
          <w:szCs w:val="20"/>
          <w:lang w:val="it-IT"/>
        </w:rPr>
        <w:t xml:space="preserve">La componente in denaro, che rappresenta </w:t>
      </w:r>
      <w:r w:rsidR="00C5664C">
        <w:rPr>
          <w:rFonts w:ascii="Century Gothic" w:hAnsi="Century Gothic"/>
          <w:sz w:val="20"/>
          <w:szCs w:val="20"/>
          <w:lang w:val="it-IT"/>
        </w:rPr>
        <w:t xml:space="preserve">circa </w:t>
      </w:r>
      <w:r w:rsidRPr="00D354AD">
        <w:rPr>
          <w:rFonts w:ascii="Century Gothic" w:hAnsi="Century Gothic"/>
          <w:sz w:val="20"/>
          <w:szCs w:val="20"/>
          <w:lang w:val="it-IT"/>
        </w:rPr>
        <w:t xml:space="preserve">il 75% dell'importo dell'offerta, verrebbe finanziata da </w:t>
      </w:r>
      <w:r w:rsidR="00C5664C">
        <w:rPr>
          <w:rFonts w:ascii="Century Gothic" w:hAnsi="Century Gothic"/>
          <w:sz w:val="20"/>
          <w:szCs w:val="20"/>
          <w:lang w:val="it-IT"/>
        </w:rPr>
        <w:t>Ruby</w:t>
      </w:r>
      <w:r w:rsidR="007A6024" w:rsidRPr="00D354AD">
        <w:rPr>
          <w:rFonts w:ascii="Century Gothic" w:hAnsi="Century Gothic"/>
          <w:sz w:val="20"/>
          <w:szCs w:val="20"/>
          <w:lang w:val="it-IT"/>
        </w:rPr>
        <w:t xml:space="preserve"> Equity Investment e </w:t>
      </w:r>
      <w:r w:rsidRPr="00D354AD">
        <w:rPr>
          <w:rFonts w:ascii="Century Gothic" w:hAnsi="Century Gothic"/>
          <w:sz w:val="20"/>
          <w:szCs w:val="20"/>
          <w:lang w:val="it-IT"/>
        </w:rPr>
        <w:t xml:space="preserve">Fnac Darty nelle proporzioni </w:t>
      </w:r>
      <w:r w:rsidR="007A6024" w:rsidRPr="00D354AD">
        <w:rPr>
          <w:rFonts w:ascii="Century Gothic" w:hAnsi="Century Gothic"/>
          <w:sz w:val="20"/>
          <w:szCs w:val="20"/>
          <w:lang w:val="it-IT"/>
        </w:rPr>
        <w:t xml:space="preserve">rispettivamente </w:t>
      </w:r>
      <w:r w:rsidRPr="00D354AD">
        <w:rPr>
          <w:rFonts w:ascii="Century Gothic" w:hAnsi="Century Gothic"/>
          <w:sz w:val="20"/>
          <w:szCs w:val="20"/>
          <w:lang w:val="it-IT"/>
        </w:rPr>
        <w:t xml:space="preserve">di </w:t>
      </w:r>
      <w:r w:rsidR="00C5664C">
        <w:rPr>
          <w:rFonts w:ascii="Century Gothic" w:hAnsi="Century Gothic"/>
          <w:sz w:val="20"/>
          <w:szCs w:val="20"/>
          <w:lang w:val="it-IT"/>
        </w:rPr>
        <w:t xml:space="preserve">circa </w:t>
      </w:r>
      <w:r w:rsidRPr="00D354AD">
        <w:rPr>
          <w:rFonts w:ascii="Century Gothic" w:hAnsi="Century Gothic"/>
          <w:sz w:val="20"/>
          <w:szCs w:val="20"/>
          <w:lang w:val="it-IT"/>
        </w:rPr>
        <w:t xml:space="preserve">2/3 e </w:t>
      </w:r>
      <w:r w:rsidR="00C5664C">
        <w:rPr>
          <w:rFonts w:ascii="Century Gothic" w:hAnsi="Century Gothic"/>
          <w:sz w:val="20"/>
          <w:szCs w:val="20"/>
          <w:lang w:val="it-IT"/>
        </w:rPr>
        <w:t xml:space="preserve">circa </w:t>
      </w:r>
      <w:r w:rsidRPr="00D354AD">
        <w:rPr>
          <w:rFonts w:ascii="Century Gothic" w:hAnsi="Century Gothic"/>
          <w:sz w:val="20"/>
          <w:szCs w:val="20"/>
          <w:lang w:val="it-IT"/>
        </w:rPr>
        <w:t>1/3.</w:t>
      </w:r>
    </w:p>
    <w:p w14:paraId="38B9768D" w14:textId="685ED113" w:rsidR="0055174D" w:rsidRPr="00D354AD" w:rsidRDefault="007A6024" w:rsidP="003D6FB6">
      <w:pPr>
        <w:pStyle w:val="Default"/>
        <w:numPr>
          <w:ilvl w:val="0"/>
          <w:numId w:val="23"/>
        </w:numPr>
        <w:jc w:val="both"/>
        <w:rPr>
          <w:rFonts w:ascii="Century Gothic" w:hAnsi="Century Gothic"/>
          <w:color w:val="auto"/>
          <w:sz w:val="20"/>
          <w:szCs w:val="20"/>
          <w:lang w:val="it-IT"/>
        </w:rPr>
      </w:pPr>
      <w:r w:rsidRPr="00D354AD">
        <w:rPr>
          <w:rFonts w:ascii="Century Gothic" w:hAnsi="Century Gothic"/>
          <w:color w:val="auto"/>
          <w:sz w:val="20"/>
          <w:szCs w:val="20"/>
          <w:lang w:val="it-IT"/>
        </w:rPr>
        <w:t xml:space="preserve">La componente azionaria </w:t>
      </w:r>
      <w:r w:rsidR="0055174D" w:rsidRPr="00D354AD">
        <w:rPr>
          <w:rFonts w:ascii="Century Gothic" w:hAnsi="Century Gothic"/>
          <w:color w:val="auto"/>
          <w:sz w:val="20"/>
          <w:szCs w:val="20"/>
          <w:lang w:val="it-IT"/>
        </w:rPr>
        <w:t>rappresenta</w:t>
      </w:r>
      <w:r w:rsidR="00C5664C">
        <w:rPr>
          <w:rFonts w:ascii="Century Gothic" w:hAnsi="Century Gothic"/>
          <w:color w:val="auto"/>
          <w:sz w:val="20"/>
          <w:szCs w:val="20"/>
          <w:lang w:val="it-IT"/>
        </w:rPr>
        <w:t xml:space="preserve"> circa</w:t>
      </w:r>
      <w:r w:rsidR="0055174D" w:rsidRPr="00D354AD">
        <w:rPr>
          <w:rFonts w:ascii="Century Gothic" w:hAnsi="Century Gothic"/>
          <w:color w:val="auto"/>
          <w:sz w:val="20"/>
          <w:szCs w:val="20"/>
          <w:lang w:val="it-IT"/>
        </w:rPr>
        <w:t xml:space="preserve"> il 25% dell'offerta totale</w:t>
      </w:r>
      <w:r w:rsidRPr="00D354AD">
        <w:rPr>
          <w:rFonts w:ascii="Century Gothic" w:hAnsi="Century Gothic"/>
          <w:color w:val="auto"/>
          <w:sz w:val="20"/>
          <w:szCs w:val="20"/>
          <w:lang w:val="it-IT"/>
        </w:rPr>
        <w:t xml:space="preserve"> e sarebbe finanziata da </w:t>
      </w:r>
      <w:r w:rsidR="0055174D" w:rsidRPr="00D354AD">
        <w:rPr>
          <w:rFonts w:ascii="Century Gothic" w:hAnsi="Century Gothic"/>
          <w:color w:val="auto"/>
          <w:sz w:val="20"/>
          <w:szCs w:val="20"/>
          <w:lang w:val="it-IT"/>
        </w:rPr>
        <w:t>Fnac Darty attraverso un</w:t>
      </w:r>
      <w:r w:rsidR="00C5664C">
        <w:rPr>
          <w:rFonts w:ascii="Century Gothic" w:hAnsi="Century Gothic"/>
          <w:color w:val="auto"/>
          <w:sz w:val="20"/>
          <w:szCs w:val="20"/>
          <w:lang w:val="it-IT"/>
        </w:rPr>
        <w:t xml:space="preserve">’emissione azionaria </w:t>
      </w:r>
      <w:r w:rsidRPr="00D354AD">
        <w:rPr>
          <w:rFonts w:ascii="Century Gothic" w:hAnsi="Century Gothic"/>
          <w:color w:val="auto"/>
          <w:sz w:val="20"/>
          <w:szCs w:val="20"/>
          <w:lang w:val="it-IT"/>
        </w:rPr>
        <w:t xml:space="preserve">di </w:t>
      </w:r>
      <w:r w:rsidR="00C5664C">
        <w:rPr>
          <w:rFonts w:ascii="Century Gothic" w:hAnsi="Century Gothic"/>
          <w:color w:val="auto"/>
          <w:sz w:val="20"/>
          <w:szCs w:val="20"/>
          <w:lang w:val="it-IT"/>
        </w:rPr>
        <w:t xml:space="preserve">circa </w:t>
      </w:r>
      <w:r w:rsidR="0055174D" w:rsidRPr="00D354AD">
        <w:rPr>
          <w:rFonts w:ascii="Century Gothic" w:hAnsi="Century Gothic"/>
          <w:color w:val="auto"/>
          <w:sz w:val="20"/>
          <w:szCs w:val="20"/>
          <w:lang w:val="it-IT"/>
        </w:rPr>
        <w:t>2,</w:t>
      </w:r>
      <w:r w:rsidRPr="00D354AD">
        <w:rPr>
          <w:rFonts w:ascii="Century Gothic" w:hAnsi="Century Gothic"/>
          <w:color w:val="auto"/>
          <w:sz w:val="20"/>
          <w:szCs w:val="20"/>
          <w:lang w:val="it-IT"/>
        </w:rPr>
        <w:t>0</w:t>
      </w:r>
      <w:r w:rsidR="0055174D" w:rsidRPr="00D354AD">
        <w:rPr>
          <w:rFonts w:ascii="Century Gothic" w:hAnsi="Century Gothic"/>
          <w:color w:val="auto"/>
          <w:sz w:val="20"/>
          <w:szCs w:val="20"/>
          <w:lang w:val="it-IT"/>
        </w:rPr>
        <w:t xml:space="preserve"> milioni di azioni</w:t>
      </w:r>
      <w:r w:rsidR="0055174D" w:rsidRPr="00D354AD">
        <w:rPr>
          <w:rStyle w:val="Rimandonotaapidipagina"/>
          <w:rFonts w:ascii="Century Gothic" w:hAnsi="Century Gothic"/>
          <w:color w:val="auto"/>
          <w:sz w:val="20"/>
          <w:szCs w:val="20"/>
          <w:lang w:val="en-GB"/>
        </w:rPr>
        <w:footnoteReference w:id="11"/>
      </w:r>
      <w:r w:rsidR="0055174D" w:rsidRPr="00D354AD">
        <w:rPr>
          <w:rFonts w:ascii="Century Gothic" w:hAnsi="Century Gothic"/>
          <w:color w:val="auto"/>
          <w:sz w:val="20"/>
          <w:szCs w:val="20"/>
          <w:lang w:val="it-IT"/>
        </w:rPr>
        <w:t xml:space="preserve">, nei limiti delle attuali autorizzazioni, che </w:t>
      </w:r>
      <w:r w:rsidR="006379FB" w:rsidRPr="00D354AD">
        <w:rPr>
          <w:rFonts w:ascii="Century Gothic" w:hAnsi="Century Gothic"/>
          <w:color w:val="auto"/>
          <w:sz w:val="20"/>
          <w:szCs w:val="20"/>
          <w:lang w:val="it-IT"/>
        </w:rPr>
        <w:t>rappresenterebbe</w:t>
      </w:r>
      <w:r w:rsidR="0055174D" w:rsidRPr="00D354AD">
        <w:rPr>
          <w:rFonts w:ascii="Century Gothic" w:hAnsi="Century Gothic"/>
          <w:color w:val="auto"/>
          <w:sz w:val="20"/>
          <w:szCs w:val="20"/>
          <w:lang w:val="it-IT"/>
        </w:rPr>
        <w:t xml:space="preserve"> </w:t>
      </w:r>
      <w:r w:rsidRPr="00D354AD">
        <w:rPr>
          <w:rFonts w:ascii="Century Gothic" w:hAnsi="Century Gothic"/>
          <w:color w:val="auto"/>
          <w:sz w:val="20"/>
          <w:szCs w:val="20"/>
          <w:lang w:val="it-IT"/>
        </w:rPr>
        <w:t>circa il 6,6</w:t>
      </w:r>
      <w:r w:rsidR="0055174D" w:rsidRPr="00D354AD">
        <w:rPr>
          <w:rFonts w:ascii="Century Gothic" w:hAnsi="Century Gothic"/>
          <w:color w:val="auto"/>
          <w:sz w:val="20"/>
          <w:szCs w:val="20"/>
          <w:lang w:val="it-IT"/>
        </w:rPr>
        <w:t xml:space="preserve">% del capitale sociale di Fnac Darty dopo </w:t>
      </w:r>
      <w:r w:rsidRPr="00D354AD">
        <w:rPr>
          <w:rFonts w:ascii="Century Gothic" w:hAnsi="Century Gothic"/>
          <w:color w:val="auto"/>
          <w:sz w:val="20"/>
          <w:szCs w:val="20"/>
          <w:lang w:val="it-IT"/>
        </w:rPr>
        <w:t>la transazione</w:t>
      </w:r>
      <w:r w:rsidR="0055174D" w:rsidRPr="00D354AD">
        <w:rPr>
          <w:rFonts w:ascii="Century Gothic" w:hAnsi="Century Gothic"/>
          <w:color w:val="auto"/>
          <w:sz w:val="20"/>
          <w:szCs w:val="20"/>
          <w:lang w:val="it-IT"/>
        </w:rPr>
        <w:t>.</w:t>
      </w:r>
    </w:p>
    <w:p w14:paraId="5B6B9300" w14:textId="6718ADAA" w:rsidR="00687FCB" w:rsidRPr="00D354AD" w:rsidRDefault="00BD643E" w:rsidP="00076279">
      <w:pPr>
        <w:pStyle w:val="Default"/>
        <w:numPr>
          <w:ilvl w:val="0"/>
          <w:numId w:val="23"/>
        </w:numPr>
        <w:jc w:val="both"/>
        <w:rPr>
          <w:rFonts w:ascii="Century Gothic" w:hAnsi="Century Gothic"/>
          <w:sz w:val="20"/>
          <w:szCs w:val="20"/>
          <w:lang w:val="it-IT"/>
        </w:rPr>
      </w:pPr>
      <w:r w:rsidRPr="00D354AD">
        <w:rPr>
          <w:rFonts w:ascii="Century Gothic" w:hAnsi="Century Gothic"/>
          <w:sz w:val="20"/>
          <w:szCs w:val="20"/>
          <w:lang w:val="it-IT"/>
        </w:rPr>
        <w:t xml:space="preserve">L’aumento dell’indebitamento netto del Gruppo </w:t>
      </w:r>
      <w:r w:rsidR="00687FCB" w:rsidRPr="00D354AD">
        <w:rPr>
          <w:rFonts w:ascii="Century Gothic" w:hAnsi="Century Gothic"/>
          <w:sz w:val="20"/>
          <w:szCs w:val="20"/>
          <w:lang w:val="it-IT"/>
        </w:rPr>
        <w:t>sarebbe limitato a</w:t>
      </w:r>
      <w:r w:rsidR="007A6024" w:rsidRPr="00D354AD">
        <w:rPr>
          <w:rFonts w:ascii="Century Gothic" w:hAnsi="Century Gothic"/>
          <w:sz w:val="20"/>
          <w:szCs w:val="20"/>
          <w:lang w:val="it-IT"/>
        </w:rPr>
        <w:t xml:space="preserve"> circa</w:t>
      </w:r>
      <w:r w:rsidR="000958D8" w:rsidRPr="00D354AD">
        <w:rPr>
          <w:rStyle w:val="Rimandonotaapidipagina"/>
          <w:rFonts w:ascii="Century Gothic" w:hAnsi="Century Gothic"/>
          <w:color w:val="auto"/>
          <w:sz w:val="20"/>
          <w:szCs w:val="20"/>
          <w:lang w:val="en-GB"/>
        </w:rPr>
        <w:footnoteReference w:id="12"/>
      </w:r>
      <w:r w:rsidR="00687FCB" w:rsidRPr="00D354AD">
        <w:rPr>
          <w:rFonts w:ascii="Century Gothic" w:hAnsi="Century Gothic"/>
          <w:sz w:val="20"/>
          <w:szCs w:val="20"/>
          <w:lang w:val="it-IT"/>
        </w:rPr>
        <w:t xml:space="preserve"> €5</w:t>
      </w:r>
      <w:r w:rsidR="007A6024" w:rsidRPr="00D354AD">
        <w:rPr>
          <w:rFonts w:ascii="Century Gothic" w:hAnsi="Century Gothic"/>
          <w:sz w:val="20"/>
          <w:szCs w:val="20"/>
          <w:lang w:val="it-IT"/>
        </w:rPr>
        <w:t>6</w:t>
      </w:r>
      <w:r w:rsidR="00687FCB" w:rsidRPr="00D354AD">
        <w:rPr>
          <w:rFonts w:ascii="Century Gothic" w:hAnsi="Century Gothic"/>
          <w:sz w:val="20"/>
          <w:szCs w:val="20"/>
          <w:lang w:val="it-IT"/>
        </w:rPr>
        <w:t xml:space="preserve"> milioni, consentendo </w:t>
      </w:r>
      <w:r w:rsidR="00094F02" w:rsidRPr="00D354AD">
        <w:rPr>
          <w:rFonts w:ascii="Century Gothic" w:hAnsi="Century Gothic"/>
          <w:sz w:val="20"/>
          <w:szCs w:val="20"/>
          <w:lang w:val="it-IT"/>
        </w:rPr>
        <w:t xml:space="preserve">a Fnac Darty di </w:t>
      </w:r>
      <w:r w:rsidR="00A34FCA" w:rsidRPr="00D354AD">
        <w:rPr>
          <w:rFonts w:ascii="Century Gothic" w:hAnsi="Century Gothic"/>
          <w:sz w:val="20"/>
          <w:szCs w:val="20"/>
          <w:lang w:val="it-IT"/>
        </w:rPr>
        <w:t xml:space="preserve">proteggere la sua </w:t>
      </w:r>
      <w:r w:rsidR="00E37549" w:rsidRPr="00D354AD">
        <w:rPr>
          <w:rFonts w:ascii="Century Gothic" w:hAnsi="Century Gothic"/>
          <w:sz w:val="20"/>
          <w:szCs w:val="20"/>
          <w:lang w:val="it-IT"/>
        </w:rPr>
        <w:t>flessi</w:t>
      </w:r>
      <w:r w:rsidR="00D26B6C" w:rsidRPr="00D354AD">
        <w:rPr>
          <w:rFonts w:ascii="Century Gothic" w:hAnsi="Century Gothic"/>
          <w:sz w:val="20"/>
          <w:szCs w:val="20"/>
          <w:lang w:val="it-IT"/>
        </w:rPr>
        <w:t xml:space="preserve">bilità finanziaria e di </w:t>
      </w:r>
      <w:r w:rsidR="00AD6097" w:rsidRPr="00D354AD">
        <w:rPr>
          <w:rFonts w:ascii="Century Gothic" w:hAnsi="Century Gothic"/>
          <w:sz w:val="20"/>
          <w:szCs w:val="20"/>
          <w:lang w:val="it-IT"/>
        </w:rPr>
        <w:t>continuare a perseguire la sua politica di alloca</w:t>
      </w:r>
      <w:r w:rsidR="005130EE" w:rsidRPr="00D354AD">
        <w:rPr>
          <w:rFonts w:ascii="Century Gothic" w:hAnsi="Century Gothic"/>
          <w:sz w:val="20"/>
          <w:szCs w:val="20"/>
          <w:lang w:val="it-IT"/>
        </w:rPr>
        <w:t>zione del capitale</w:t>
      </w:r>
      <w:r w:rsidR="00497F26" w:rsidRPr="00D354AD">
        <w:rPr>
          <w:rFonts w:ascii="Century Gothic" w:hAnsi="Century Gothic"/>
          <w:sz w:val="20"/>
          <w:szCs w:val="20"/>
          <w:lang w:val="it-IT"/>
        </w:rPr>
        <w:t>.</w:t>
      </w:r>
    </w:p>
    <w:p w14:paraId="6DA8676C" w14:textId="77777777" w:rsidR="001229C2" w:rsidRPr="00D354AD" w:rsidRDefault="001229C2" w:rsidP="00D934B7">
      <w:pPr>
        <w:pStyle w:val="BodyText1"/>
        <w:adjustRightInd w:val="0"/>
        <w:spacing w:after="20"/>
        <w:rPr>
          <w:rFonts w:ascii="Century Gothic" w:eastAsia="Calibri" w:hAnsi="Century Gothic" w:cstheme="minorHAnsi"/>
          <w:sz w:val="20"/>
          <w:szCs w:val="20"/>
          <w:lang w:val="it-IT"/>
        </w:rPr>
      </w:pPr>
    </w:p>
    <w:p w14:paraId="22692AB1" w14:textId="381447FD" w:rsidR="00B0671D" w:rsidRPr="00D354AD" w:rsidRDefault="00B0671D" w:rsidP="008E29A4">
      <w:pPr>
        <w:pStyle w:val="BodyText1"/>
        <w:rPr>
          <w:rFonts w:ascii="Century Gothic" w:hAnsi="Century Gothic" w:cstheme="minorHAnsi"/>
          <w:sz w:val="20"/>
          <w:szCs w:val="20"/>
          <w:lang w:val="it-IT"/>
        </w:rPr>
      </w:pPr>
      <w:r w:rsidRPr="00D354AD">
        <w:rPr>
          <w:rFonts w:ascii="Century Gothic" w:hAnsi="Century Gothic" w:cstheme="minorHAnsi"/>
          <w:sz w:val="20"/>
          <w:szCs w:val="20"/>
          <w:lang w:val="it-IT"/>
        </w:rPr>
        <w:t xml:space="preserve">Il lancio dell'Offerta Pubblica dovrebbe avvenire dopo che saranno state soddisfatte le consuete condizioni preliminari relative alle approvazioni regolamentari italiane. Inoltre, l'operazione sarà soggetta a revisione nell'ambito del controllo </w:t>
      </w:r>
      <w:r w:rsidR="00C5664C">
        <w:rPr>
          <w:rFonts w:ascii="Century Gothic" w:hAnsi="Century Gothic" w:cstheme="minorHAnsi"/>
          <w:sz w:val="20"/>
          <w:szCs w:val="20"/>
          <w:lang w:val="it-IT"/>
        </w:rPr>
        <w:t>in materia di concorrenza</w:t>
      </w:r>
      <w:r w:rsidR="00D35ECE">
        <w:rPr>
          <w:rFonts w:ascii="Century Gothic" w:hAnsi="Century Gothic" w:cstheme="minorHAnsi"/>
          <w:sz w:val="20"/>
          <w:szCs w:val="20"/>
          <w:lang w:val="it-IT"/>
        </w:rPr>
        <w:t xml:space="preserve"> da parte delle autorità competenti</w:t>
      </w:r>
      <w:r w:rsidRPr="00D354AD">
        <w:rPr>
          <w:rFonts w:ascii="Century Gothic" w:hAnsi="Century Gothic" w:cstheme="minorHAnsi"/>
          <w:sz w:val="20"/>
          <w:szCs w:val="20"/>
          <w:lang w:val="it-IT"/>
        </w:rPr>
        <w:t>.</w:t>
      </w:r>
    </w:p>
    <w:p w14:paraId="4CB10A51" w14:textId="14F492B6" w:rsidR="00E95364" w:rsidRPr="00D354AD" w:rsidRDefault="004A0826" w:rsidP="00A52386">
      <w:pPr>
        <w:pStyle w:val="Default"/>
        <w:jc w:val="both"/>
        <w:rPr>
          <w:rFonts w:ascii="Century Gothic" w:hAnsi="Century Gothic" w:cstheme="minorHAnsi"/>
          <w:color w:val="FF0000"/>
          <w:sz w:val="20"/>
          <w:szCs w:val="20"/>
          <w:lang w:val="it-IT"/>
        </w:rPr>
      </w:pPr>
      <w:r w:rsidRPr="00D354AD">
        <w:rPr>
          <w:rFonts w:ascii="Century Gothic" w:hAnsi="Century Gothic" w:cstheme="minorHAnsi"/>
          <w:color w:val="auto"/>
          <w:sz w:val="20"/>
          <w:szCs w:val="20"/>
          <w:lang w:val="it-IT"/>
        </w:rPr>
        <w:t>Il closing</w:t>
      </w:r>
      <w:r w:rsidR="008F4BE7" w:rsidRPr="00D354AD">
        <w:rPr>
          <w:rFonts w:ascii="Century Gothic" w:hAnsi="Century Gothic" w:cstheme="minorHAnsi"/>
          <w:color w:val="auto"/>
          <w:sz w:val="20"/>
          <w:szCs w:val="20"/>
          <w:lang w:val="it-IT"/>
        </w:rPr>
        <w:t xml:space="preserve"> dell'offerta </w:t>
      </w:r>
      <w:r w:rsidR="00C5664C">
        <w:rPr>
          <w:rFonts w:ascii="Century Gothic" w:hAnsi="Century Gothic" w:cstheme="minorHAnsi"/>
          <w:color w:val="auto"/>
          <w:sz w:val="20"/>
          <w:szCs w:val="20"/>
          <w:lang w:val="it-IT"/>
        </w:rPr>
        <w:t xml:space="preserve">è atteso nel corso del </w:t>
      </w:r>
      <w:r w:rsidR="008F4BE7" w:rsidRPr="00D354AD">
        <w:rPr>
          <w:rFonts w:ascii="Century Gothic" w:hAnsi="Century Gothic" w:cstheme="minorHAnsi"/>
          <w:color w:val="auto"/>
          <w:sz w:val="20"/>
          <w:szCs w:val="20"/>
          <w:lang w:val="it-IT"/>
        </w:rPr>
        <w:t xml:space="preserve">quarto trimestre del 2024. </w:t>
      </w:r>
    </w:p>
    <w:p w14:paraId="6CF57DE1" w14:textId="77777777" w:rsidR="00BC4ABF" w:rsidRPr="00D354AD" w:rsidRDefault="00BC4ABF" w:rsidP="00BC4ABF">
      <w:pPr>
        <w:pStyle w:val="Default"/>
        <w:jc w:val="both"/>
        <w:rPr>
          <w:rFonts w:ascii="Century Gothic" w:hAnsi="Century Gothic" w:cstheme="minorHAnsi"/>
          <w:color w:val="auto"/>
          <w:sz w:val="20"/>
          <w:szCs w:val="20"/>
          <w:lang w:val="it-IT"/>
        </w:rPr>
      </w:pPr>
    </w:p>
    <w:p w14:paraId="2C930288" w14:textId="28E7F847" w:rsidR="00452EF5" w:rsidRPr="00D354AD" w:rsidRDefault="00452EF5" w:rsidP="00232A02">
      <w:pPr>
        <w:pStyle w:val="Default"/>
        <w:jc w:val="both"/>
        <w:rPr>
          <w:rFonts w:ascii="Century Gothic" w:hAnsi="Century Gothic"/>
          <w:b/>
          <w:bCs/>
          <w:color w:val="auto"/>
          <w:sz w:val="20"/>
          <w:szCs w:val="20"/>
          <w:lang w:val="it-IT"/>
        </w:rPr>
      </w:pPr>
      <w:r w:rsidRPr="00D354AD">
        <w:rPr>
          <w:rFonts w:ascii="Century Gothic" w:hAnsi="Century Gothic"/>
          <w:b/>
          <w:bCs/>
          <w:color w:val="auto"/>
          <w:sz w:val="20"/>
          <w:szCs w:val="20"/>
          <w:lang w:val="it-IT"/>
        </w:rPr>
        <w:t>RISULTATI PRELIMINARI DEL 1° SEMESTRE 2024, CONFERMATA LA GUIDANCE 2024</w:t>
      </w:r>
    </w:p>
    <w:p w14:paraId="685DE5AB" w14:textId="104BB6D1" w:rsidR="00602400" w:rsidRPr="00D354AD" w:rsidRDefault="00602400" w:rsidP="00AD616C">
      <w:pPr>
        <w:pStyle w:val="Default"/>
        <w:jc w:val="both"/>
        <w:rPr>
          <w:rFonts w:ascii="Century Gothic" w:hAnsi="Century Gothic" w:cstheme="minorHAnsi"/>
          <w:color w:val="auto"/>
          <w:sz w:val="20"/>
          <w:szCs w:val="20"/>
          <w:lang w:val="it-IT"/>
        </w:rPr>
      </w:pPr>
      <w:r w:rsidRPr="00D354AD">
        <w:rPr>
          <w:rFonts w:ascii="Century Gothic" w:hAnsi="Century Gothic" w:cstheme="minorHAnsi"/>
          <w:color w:val="auto"/>
          <w:sz w:val="20"/>
          <w:szCs w:val="20"/>
          <w:lang w:val="it-IT"/>
        </w:rPr>
        <w:t>I risultati IFRS preliminari e non sottoposti a revisione per il 1° semestre 2024 sono stimati a:</w:t>
      </w:r>
    </w:p>
    <w:p w14:paraId="1447E336" w14:textId="28FDD5F0" w:rsidR="00D52091" w:rsidRPr="00D354AD" w:rsidRDefault="00D52091" w:rsidP="001957C5">
      <w:pPr>
        <w:pStyle w:val="Default"/>
        <w:numPr>
          <w:ilvl w:val="0"/>
          <w:numId w:val="32"/>
        </w:numPr>
        <w:jc w:val="both"/>
        <w:rPr>
          <w:rFonts w:ascii="Century Gothic" w:hAnsi="Century Gothic" w:cstheme="minorHAnsi"/>
          <w:color w:val="auto"/>
          <w:sz w:val="20"/>
          <w:szCs w:val="20"/>
          <w:lang w:val="it-IT"/>
        </w:rPr>
      </w:pPr>
      <w:r w:rsidRPr="00D354AD">
        <w:rPr>
          <w:rFonts w:ascii="Century Gothic" w:hAnsi="Century Gothic" w:cstheme="minorHAnsi"/>
          <w:b/>
          <w:bCs/>
          <w:color w:val="auto"/>
          <w:sz w:val="20"/>
          <w:szCs w:val="20"/>
          <w:lang w:val="it-IT"/>
        </w:rPr>
        <w:t>€3</w:t>
      </w:r>
      <w:r w:rsidR="00D92F04" w:rsidRPr="00D354AD">
        <w:rPr>
          <w:rFonts w:ascii="Century Gothic" w:hAnsi="Century Gothic" w:cstheme="minorHAnsi"/>
          <w:b/>
          <w:bCs/>
          <w:color w:val="auto"/>
          <w:sz w:val="20"/>
          <w:szCs w:val="20"/>
          <w:lang w:val="it-IT"/>
        </w:rPr>
        <w:t>.</w:t>
      </w:r>
      <w:r w:rsidRPr="00D354AD">
        <w:rPr>
          <w:rFonts w:ascii="Century Gothic" w:hAnsi="Century Gothic" w:cstheme="minorHAnsi"/>
          <w:b/>
          <w:bCs/>
          <w:color w:val="auto"/>
          <w:sz w:val="20"/>
          <w:szCs w:val="20"/>
          <w:lang w:val="it-IT"/>
        </w:rPr>
        <w:t>390 milioni</w:t>
      </w:r>
      <w:r w:rsidR="003D0469" w:rsidRPr="00D354AD">
        <w:rPr>
          <w:rFonts w:ascii="Century Gothic" w:hAnsi="Century Gothic" w:cstheme="minorHAnsi"/>
          <w:b/>
          <w:bCs/>
          <w:color w:val="auto"/>
          <w:sz w:val="20"/>
          <w:szCs w:val="20"/>
          <w:lang w:val="it-IT"/>
        </w:rPr>
        <w:t xml:space="preserve"> di ricavi, </w:t>
      </w:r>
      <w:r w:rsidR="00D92F04" w:rsidRPr="00D354AD">
        <w:rPr>
          <w:rFonts w:ascii="Century Gothic" w:hAnsi="Century Gothic" w:cstheme="minorHAnsi"/>
          <w:color w:val="auto"/>
          <w:sz w:val="20"/>
          <w:szCs w:val="20"/>
          <w:lang w:val="it-IT"/>
        </w:rPr>
        <w:t>in</w:t>
      </w:r>
      <w:r w:rsidR="00D92F04" w:rsidRPr="00D354AD">
        <w:rPr>
          <w:rFonts w:ascii="Century Gothic" w:hAnsi="Century Gothic" w:cstheme="minorHAnsi"/>
          <w:b/>
          <w:bCs/>
          <w:color w:val="auto"/>
          <w:sz w:val="20"/>
          <w:szCs w:val="20"/>
          <w:lang w:val="it-IT"/>
        </w:rPr>
        <w:t xml:space="preserve"> </w:t>
      </w:r>
      <w:r w:rsidR="00F76675" w:rsidRPr="00D354AD">
        <w:rPr>
          <w:rFonts w:ascii="Century Gothic" w:hAnsi="Century Gothic" w:cstheme="minorHAnsi"/>
          <w:color w:val="auto"/>
          <w:sz w:val="20"/>
          <w:szCs w:val="20"/>
          <w:lang w:val="it-IT"/>
        </w:rPr>
        <w:t>aumento del</w:t>
      </w:r>
      <w:r w:rsidR="00F76675" w:rsidRPr="00D354AD">
        <w:rPr>
          <w:rFonts w:ascii="Century Gothic" w:hAnsi="Century Gothic" w:cstheme="minorHAnsi"/>
          <w:b/>
          <w:bCs/>
          <w:color w:val="auto"/>
          <w:sz w:val="20"/>
          <w:szCs w:val="20"/>
          <w:lang w:val="it-IT"/>
        </w:rPr>
        <w:t xml:space="preserve"> </w:t>
      </w:r>
      <w:r w:rsidR="00F76675" w:rsidRPr="00D354AD">
        <w:rPr>
          <w:rFonts w:ascii="Century Gothic" w:hAnsi="Century Gothic" w:cstheme="minorHAnsi"/>
          <w:color w:val="auto"/>
          <w:sz w:val="20"/>
          <w:szCs w:val="20"/>
          <w:lang w:val="it-IT"/>
        </w:rPr>
        <w:t>+1</w:t>
      </w:r>
      <w:r w:rsidR="00790B56" w:rsidRPr="00D354AD">
        <w:rPr>
          <w:rFonts w:ascii="Century Gothic" w:hAnsi="Century Gothic" w:cstheme="minorHAnsi"/>
          <w:color w:val="auto"/>
          <w:sz w:val="20"/>
          <w:szCs w:val="20"/>
          <w:lang w:val="it-IT"/>
        </w:rPr>
        <w:t>,</w:t>
      </w:r>
      <w:r w:rsidR="00F76675" w:rsidRPr="00D354AD">
        <w:rPr>
          <w:rFonts w:ascii="Century Gothic" w:hAnsi="Century Gothic" w:cstheme="minorHAnsi"/>
          <w:color w:val="auto"/>
          <w:sz w:val="20"/>
          <w:szCs w:val="20"/>
          <w:lang w:val="it-IT"/>
        </w:rPr>
        <w:t>4%</w:t>
      </w:r>
      <w:r w:rsidR="006373CF" w:rsidRPr="00D354AD">
        <w:rPr>
          <w:rFonts w:ascii="Century Gothic" w:hAnsi="Century Gothic" w:cstheme="minorHAnsi"/>
          <w:color w:val="auto"/>
          <w:sz w:val="20"/>
          <w:szCs w:val="20"/>
          <w:lang w:val="it-IT"/>
        </w:rPr>
        <w:t xml:space="preserve"> </w:t>
      </w:r>
      <w:r w:rsidR="00D756BD" w:rsidRPr="00D354AD">
        <w:rPr>
          <w:rFonts w:ascii="Century Gothic" w:hAnsi="Century Gothic" w:cstheme="minorHAnsi"/>
          <w:color w:val="auto"/>
          <w:sz w:val="20"/>
          <w:szCs w:val="20"/>
          <w:lang w:val="it-IT"/>
        </w:rPr>
        <w:t>su base riportata</w:t>
      </w:r>
      <w:r w:rsidR="006373CF" w:rsidRPr="00D354AD">
        <w:rPr>
          <w:rFonts w:ascii="Century Gothic" w:hAnsi="Century Gothic" w:cstheme="minorHAnsi"/>
          <w:color w:val="auto"/>
          <w:sz w:val="20"/>
          <w:szCs w:val="20"/>
          <w:lang w:val="it-IT"/>
        </w:rPr>
        <w:t xml:space="preserve"> e del +0,1%</w:t>
      </w:r>
      <w:r w:rsidR="00D756BD" w:rsidRPr="00D354AD">
        <w:rPr>
          <w:rFonts w:ascii="Century Gothic" w:hAnsi="Century Gothic" w:cstheme="minorHAnsi"/>
          <w:color w:val="auto"/>
          <w:sz w:val="20"/>
          <w:szCs w:val="20"/>
          <w:lang w:val="it-IT"/>
        </w:rPr>
        <w:t xml:space="preserve"> su base like-for-like</w:t>
      </w:r>
      <w:r w:rsidR="002E566B" w:rsidRPr="00D354AD">
        <w:rPr>
          <w:rStyle w:val="Rimandonotaapidipagina"/>
          <w:rFonts w:ascii="Century Gothic" w:hAnsi="Century Gothic" w:cstheme="minorHAnsi"/>
          <w:color w:val="auto"/>
          <w:sz w:val="20"/>
          <w:szCs w:val="20"/>
          <w:lang w:val="en-GB"/>
        </w:rPr>
        <w:footnoteReference w:id="13"/>
      </w:r>
      <w:r w:rsidR="00D756BD" w:rsidRPr="00D354AD">
        <w:rPr>
          <w:rFonts w:ascii="Century Gothic" w:hAnsi="Century Gothic" w:cstheme="minorHAnsi"/>
          <w:color w:val="auto"/>
          <w:sz w:val="20"/>
          <w:szCs w:val="20"/>
          <w:lang w:val="it-IT"/>
        </w:rPr>
        <w:t xml:space="preserve"> (+2</w:t>
      </w:r>
      <w:r w:rsidR="009A3BC6" w:rsidRPr="00D354AD">
        <w:rPr>
          <w:rFonts w:ascii="Century Gothic" w:hAnsi="Century Gothic" w:cstheme="minorHAnsi"/>
          <w:color w:val="auto"/>
          <w:sz w:val="20"/>
          <w:szCs w:val="20"/>
          <w:lang w:val="it-IT"/>
        </w:rPr>
        <w:t>,</w:t>
      </w:r>
      <w:r w:rsidR="00D756BD" w:rsidRPr="00D354AD">
        <w:rPr>
          <w:rFonts w:ascii="Century Gothic" w:hAnsi="Century Gothic" w:cstheme="minorHAnsi"/>
          <w:color w:val="auto"/>
          <w:sz w:val="20"/>
          <w:szCs w:val="20"/>
          <w:lang w:val="it-IT"/>
        </w:rPr>
        <w:t xml:space="preserve">1% </w:t>
      </w:r>
      <w:r w:rsidR="009A3BC6" w:rsidRPr="00D354AD">
        <w:rPr>
          <w:rFonts w:ascii="Century Gothic" w:hAnsi="Century Gothic" w:cstheme="minorHAnsi"/>
          <w:color w:val="auto"/>
          <w:sz w:val="20"/>
          <w:szCs w:val="20"/>
          <w:lang w:val="it-IT"/>
        </w:rPr>
        <w:t>su base riportata</w:t>
      </w:r>
      <w:r w:rsidR="00D756BD" w:rsidRPr="00D354AD">
        <w:rPr>
          <w:rFonts w:ascii="Century Gothic" w:hAnsi="Century Gothic" w:cstheme="minorHAnsi"/>
          <w:color w:val="auto"/>
          <w:sz w:val="20"/>
          <w:szCs w:val="20"/>
          <w:lang w:val="it-IT"/>
        </w:rPr>
        <w:t xml:space="preserve"> </w:t>
      </w:r>
      <w:r w:rsidR="009A3BC6" w:rsidRPr="00D354AD">
        <w:rPr>
          <w:rFonts w:ascii="Century Gothic" w:hAnsi="Century Gothic" w:cstheme="minorHAnsi"/>
          <w:color w:val="auto"/>
          <w:sz w:val="20"/>
          <w:szCs w:val="20"/>
          <w:lang w:val="it-IT"/>
        </w:rPr>
        <w:t>e</w:t>
      </w:r>
      <w:r w:rsidR="00D756BD" w:rsidRPr="00D354AD">
        <w:rPr>
          <w:rFonts w:ascii="Century Gothic" w:hAnsi="Century Gothic" w:cstheme="minorHAnsi"/>
          <w:color w:val="auto"/>
          <w:sz w:val="20"/>
          <w:szCs w:val="20"/>
          <w:lang w:val="it-IT"/>
        </w:rPr>
        <w:t xml:space="preserve"> +0</w:t>
      </w:r>
      <w:r w:rsidR="009A3BC6" w:rsidRPr="00D354AD">
        <w:rPr>
          <w:rFonts w:ascii="Century Gothic" w:hAnsi="Century Gothic" w:cstheme="minorHAnsi"/>
          <w:color w:val="auto"/>
          <w:sz w:val="20"/>
          <w:szCs w:val="20"/>
          <w:lang w:val="it-IT"/>
        </w:rPr>
        <w:t>,</w:t>
      </w:r>
      <w:r w:rsidR="00D756BD" w:rsidRPr="00D354AD">
        <w:rPr>
          <w:rFonts w:ascii="Century Gothic" w:hAnsi="Century Gothic" w:cstheme="minorHAnsi"/>
          <w:color w:val="auto"/>
          <w:sz w:val="20"/>
          <w:szCs w:val="20"/>
          <w:lang w:val="it-IT"/>
        </w:rPr>
        <w:t>8% </w:t>
      </w:r>
      <w:r w:rsidR="009A3BC6" w:rsidRPr="00D354AD">
        <w:rPr>
          <w:rFonts w:ascii="Century Gothic" w:hAnsi="Century Gothic" w:cstheme="minorHAnsi"/>
          <w:color w:val="auto"/>
          <w:sz w:val="20"/>
          <w:szCs w:val="20"/>
          <w:lang w:val="it-IT"/>
        </w:rPr>
        <w:t>su base like-for-like</w:t>
      </w:r>
      <w:r w:rsidR="00D756BD" w:rsidRPr="00D354AD">
        <w:rPr>
          <w:rFonts w:ascii="Century Gothic" w:hAnsi="Century Gothic" w:cstheme="minorHAnsi"/>
          <w:color w:val="auto"/>
          <w:sz w:val="20"/>
          <w:szCs w:val="20"/>
          <w:vertAlign w:val="superscript"/>
          <w:lang w:val="it-IT"/>
        </w:rPr>
        <w:t>3</w:t>
      </w:r>
      <w:r w:rsidR="00D756BD" w:rsidRPr="00D354AD">
        <w:rPr>
          <w:rFonts w:ascii="Century Gothic" w:hAnsi="Century Gothic" w:cstheme="minorHAnsi"/>
          <w:color w:val="auto"/>
          <w:sz w:val="20"/>
          <w:szCs w:val="20"/>
          <w:lang w:val="it-IT"/>
        </w:rPr>
        <w:t xml:space="preserve"> </w:t>
      </w:r>
      <w:r w:rsidR="009A3BC6" w:rsidRPr="00D354AD">
        <w:rPr>
          <w:rFonts w:ascii="Century Gothic" w:hAnsi="Century Gothic" w:cstheme="minorHAnsi"/>
          <w:color w:val="auto"/>
          <w:sz w:val="20"/>
          <w:szCs w:val="20"/>
          <w:lang w:val="it-IT"/>
        </w:rPr>
        <w:t>nel secondo trimestre del</w:t>
      </w:r>
      <w:r w:rsidR="00D756BD" w:rsidRPr="00D354AD">
        <w:rPr>
          <w:rFonts w:ascii="Century Gothic" w:hAnsi="Century Gothic" w:cstheme="minorHAnsi"/>
          <w:color w:val="auto"/>
          <w:sz w:val="20"/>
          <w:szCs w:val="20"/>
          <w:lang w:val="it-IT"/>
        </w:rPr>
        <w:t xml:space="preserve"> 2024</w:t>
      </w:r>
      <w:r w:rsidR="003E5355" w:rsidRPr="00D354AD">
        <w:rPr>
          <w:rFonts w:ascii="Century Gothic" w:hAnsi="Century Gothic" w:cstheme="minorHAnsi"/>
          <w:color w:val="auto"/>
          <w:sz w:val="20"/>
          <w:szCs w:val="20"/>
          <w:lang w:val="it-IT"/>
        </w:rPr>
        <w:t>).</w:t>
      </w:r>
    </w:p>
    <w:p w14:paraId="35AB89C1" w14:textId="39A55301" w:rsidR="00244332" w:rsidRPr="00D354AD" w:rsidRDefault="00244332" w:rsidP="001957C5">
      <w:pPr>
        <w:pStyle w:val="Default"/>
        <w:numPr>
          <w:ilvl w:val="0"/>
          <w:numId w:val="32"/>
        </w:numPr>
        <w:jc w:val="both"/>
        <w:rPr>
          <w:rFonts w:ascii="Century Gothic" w:hAnsi="Century Gothic" w:cstheme="minorHAnsi"/>
          <w:color w:val="auto"/>
          <w:sz w:val="20"/>
          <w:szCs w:val="20"/>
          <w:lang w:val="it-IT"/>
        </w:rPr>
      </w:pPr>
      <w:r w:rsidRPr="00D354AD">
        <w:rPr>
          <w:rFonts w:ascii="Century Gothic" w:hAnsi="Century Gothic" w:cstheme="minorHAnsi"/>
          <w:b/>
          <w:bCs/>
          <w:color w:val="auto"/>
          <w:sz w:val="20"/>
          <w:szCs w:val="20"/>
          <w:lang w:val="it-IT"/>
        </w:rPr>
        <w:t>Risultato operativo corrente di -</w:t>
      </w:r>
      <w:r w:rsidR="00D92F04" w:rsidRPr="00D354AD">
        <w:rPr>
          <w:rFonts w:ascii="Century Gothic" w:hAnsi="Century Gothic" w:cstheme="minorHAnsi"/>
          <w:b/>
          <w:bCs/>
          <w:color w:val="auto"/>
          <w:sz w:val="20"/>
          <w:szCs w:val="20"/>
          <w:lang w:val="it-IT"/>
        </w:rPr>
        <w:t>€</w:t>
      </w:r>
      <w:r w:rsidRPr="00D354AD">
        <w:rPr>
          <w:rFonts w:ascii="Century Gothic" w:hAnsi="Century Gothic" w:cstheme="minorHAnsi"/>
          <w:b/>
          <w:bCs/>
          <w:color w:val="auto"/>
          <w:sz w:val="20"/>
          <w:szCs w:val="20"/>
          <w:lang w:val="it-IT"/>
        </w:rPr>
        <w:t>36 milioni</w:t>
      </w:r>
      <w:r w:rsidRPr="00D354AD">
        <w:rPr>
          <w:rFonts w:ascii="Century Gothic" w:hAnsi="Century Gothic" w:cstheme="minorHAnsi"/>
          <w:color w:val="auto"/>
          <w:sz w:val="20"/>
          <w:szCs w:val="20"/>
          <w:lang w:val="it-IT"/>
        </w:rPr>
        <w:t>, stabile rispetto al 1° semestre 2023.</w:t>
      </w:r>
    </w:p>
    <w:p w14:paraId="6767B16D" w14:textId="77777777" w:rsidR="001957C5" w:rsidRPr="00D354AD" w:rsidRDefault="001957C5" w:rsidP="001957C5">
      <w:pPr>
        <w:pStyle w:val="Default"/>
        <w:jc w:val="both"/>
        <w:rPr>
          <w:rFonts w:ascii="Century Gothic" w:hAnsi="Century Gothic" w:cstheme="minorHAnsi"/>
          <w:color w:val="auto"/>
          <w:sz w:val="20"/>
          <w:szCs w:val="20"/>
          <w:lang w:val="it-IT"/>
        </w:rPr>
      </w:pPr>
    </w:p>
    <w:p w14:paraId="658689EC" w14:textId="1BF6BB26" w:rsidR="001957C5" w:rsidRPr="00D354AD" w:rsidRDefault="001100C5" w:rsidP="001957C5">
      <w:pPr>
        <w:pStyle w:val="Default"/>
        <w:jc w:val="both"/>
        <w:rPr>
          <w:rFonts w:ascii="Century Gothic" w:hAnsi="Century Gothic" w:cstheme="minorHAnsi"/>
          <w:color w:val="auto"/>
          <w:sz w:val="20"/>
          <w:szCs w:val="20"/>
          <w:lang w:val="it-IT"/>
        </w:rPr>
      </w:pPr>
      <w:r w:rsidRPr="00D354AD">
        <w:rPr>
          <w:rFonts w:ascii="Century Gothic" w:hAnsi="Century Gothic"/>
          <w:sz w:val="20"/>
          <w:lang w:val="it-IT"/>
        </w:rPr>
        <w:t xml:space="preserve">Il Gruppo riafferma l'obiettivo di raggiungere un </w:t>
      </w:r>
      <w:r w:rsidRPr="00D354AD">
        <w:rPr>
          <w:rFonts w:ascii="Century Gothic" w:hAnsi="Century Gothic"/>
          <w:b/>
          <w:bCs/>
          <w:sz w:val="20"/>
          <w:lang w:val="it-IT"/>
        </w:rPr>
        <w:t xml:space="preserve">Reddito Operativo Corrente (COI) per il 2024 almeno pari a quello del 2023 </w:t>
      </w:r>
      <w:r w:rsidRPr="00D354AD">
        <w:rPr>
          <w:rFonts w:ascii="Century Gothic" w:hAnsi="Century Gothic"/>
          <w:sz w:val="20"/>
          <w:lang w:val="it-IT"/>
        </w:rPr>
        <w:t xml:space="preserve">e un </w:t>
      </w:r>
      <w:r w:rsidRPr="00D354AD">
        <w:rPr>
          <w:rFonts w:ascii="Century Gothic" w:hAnsi="Century Gothic"/>
          <w:b/>
          <w:bCs/>
          <w:sz w:val="20"/>
          <w:lang w:val="it-IT"/>
        </w:rPr>
        <w:t>free cash flow cumulativo da attività operative</w:t>
      </w:r>
      <w:r w:rsidRPr="00D354AD">
        <w:rPr>
          <w:rStyle w:val="Rimandonotaapidipagina"/>
          <w:rFonts w:ascii="Century Gothic" w:hAnsi="Century Gothic" w:cs="Arial"/>
          <w:b/>
          <w:bCs/>
          <w:sz w:val="20"/>
          <w:szCs w:val="20"/>
          <w:lang w:val="en-GB"/>
        </w:rPr>
        <w:footnoteReference w:id="14"/>
      </w:r>
      <w:r w:rsidRPr="00D354AD">
        <w:rPr>
          <w:rFonts w:ascii="Century Gothic" w:hAnsi="Century Gothic"/>
          <w:b/>
          <w:bCs/>
          <w:sz w:val="20"/>
          <w:lang w:val="it-IT"/>
        </w:rPr>
        <w:t xml:space="preserve"> di circa </w:t>
      </w:r>
      <w:r w:rsidR="00D92F04" w:rsidRPr="00D354AD">
        <w:rPr>
          <w:rFonts w:ascii="Century Gothic" w:hAnsi="Century Gothic"/>
          <w:b/>
          <w:bCs/>
          <w:sz w:val="20"/>
          <w:lang w:val="it-IT"/>
        </w:rPr>
        <w:t>€</w:t>
      </w:r>
      <w:r w:rsidRPr="00D354AD">
        <w:rPr>
          <w:rFonts w:ascii="Century Gothic" w:hAnsi="Century Gothic"/>
          <w:b/>
          <w:bCs/>
          <w:sz w:val="20"/>
          <w:lang w:val="it-IT"/>
        </w:rPr>
        <w:t xml:space="preserve">500 milioni </w:t>
      </w:r>
      <w:r w:rsidRPr="00D354AD">
        <w:rPr>
          <w:rFonts w:ascii="Century Gothic" w:hAnsi="Century Gothic"/>
          <w:sz w:val="20"/>
          <w:lang w:val="it-IT"/>
        </w:rPr>
        <w:t>nel periodo 2021-2024 (cioè 180 milioni di euro nel 2024).</w:t>
      </w:r>
    </w:p>
    <w:p w14:paraId="692C304F" w14:textId="77777777" w:rsidR="001957C5" w:rsidRPr="00D354AD" w:rsidRDefault="001957C5" w:rsidP="001957C5">
      <w:pPr>
        <w:pStyle w:val="Default"/>
        <w:jc w:val="both"/>
        <w:rPr>
          <w:rFonts w:ascii="Century Gothic" w:hAnsi="Century Gothic" w:cstheme="minorHAnsi"/>
          <w:color w:val="auto"/>
          <w:sz w:val="20"/>
          <w:szCs w:val="20"/>
          <w:lang w:val="it-IT"/>
        </w:rPr>
      </w:pPr>
    </w:p>
    <w:p w14:paraId="1134767A" w14:textId="10184189" w:rsidR="00BC4ABF" w:rsidRPr="00783AB4" w:rsidRDefault="00143F63" w:rsidP="001957C5">
      <w:pPr>
        <w:pStyle w:val="Default"/>
        <w:jc w:val="both"/>
        <w:rPr>
          <w:rFonts w:ascii="Century Gothic" w:hAnsi="Century Gothic" w:cstheme="minorHAnsi"/>
          <w:color w:val="auto"/>
          <w:sz w:val="20"/>
          <w:szCs w:val="20"/>
          <w:lang w:val="it-IT"/>
        </w:rPr>
      </w:pPr>
      <w:r w:rsidRPr="00D354AD">
        <w:rPr>
          <w:rFonts w:ascii="Century Gothic" w:hAnsi="Century Gothic" w:cstheme="minorHAnsi"/>
          <w:color w:val="auto"/>
          <w:sz w:val="20"/>
          <w:szCs w:val="20"/>
          <w:lang w:val="it-IT"/>
        </w:rPr>
        <w:t xml:space="preserve">Il Gruppo pubblicherà i risultati </w:t>
      </w:r>
      <w:r w:rsidR="00D92F04" w:rsidRPr="00D354AD">
        <w:rPr>
          <w:rFonts w:ascii="Century Gothic" w:hAnsi="Century Gothic" w:cstheme="minorHAnsi"/>
          <w:color w:val="auto"/>
          <w:sz w:val="20"/>
          <w:szCs w:val="20"/>
          <w:lang w:val="it-IT"/>
        </w:rPr>
        <w:t xml:space="preserve">definitivi </w:t>
      </w:r>
      <w:r w:rsidRPr="00D354AD">
        <w:rPr>
          <w:rFonts w:ascii="Century Gothic" w:hAnsi="Century Gothic" w:cstheme="minorHAnsi"/>
          <w:color w:val="auto"/>
          <w:sz w:val="20"/>
          <w:szCs w:val="20"/>
          <w:lang w:val="it-IT"/>
        </w:rPr>
        <w:t>del primo semestre 2024 il 24 luglio 2024, dopo la chiusura del mercato come già previsto.</w:t>
      </w:r>
      <w:r w:rsidRPr="00DF60C9">
        <w:rPr>
          <w:rFonts w:ascii="Century Gothic" w:hAnsi="Century Gothic" w:cstheme="minorHAnsi"/>
          <w:color w:val="auto"/>
          <w:sz w:val="20"/>
          <w:szCs w:val="20"/>
          <w:lang w:val="it-IT"/>
        </w:rPr>
        <w:t xml:space="preserve"> </w:t>
      </w:r>
    </w:p>
    <w:p w14:paraId="57112C5D" w14:textId="77777777" w:rsidR="00BC4ABF" w:rsidRDefault="00BC4ABF" w:rsidP="00BC4ABF">
      <w:pPr>
        <w:pStyle w:val="Default"/>
        <w:jc w:val="both"/>
        <w:rPr>
          <w:rFonts w:ascii="Century Gothic" w:hAnsi="Century Gothic" w:cstheme="minorHAnsi"/>
          <w:color w:val="auto"/>
          <w:sz w:val="20"/>
          <w:szCs w:val="20"/>
          <w:lang w:val="it-IT"/>
        </w:rPr>
      </w:pPr>
    </w:p>
    <w:p w14:paraId="0362EB97" w14:textId="77777777" w:rsidR="00D35ECE" w:rsidRPr="00D35ECE" w:rsidRDefault="00D35ECE" w:rsidP="00D35ECE">
      <w:pPr>
        <w:pStyle w:val="Default"/>
        <w:jc w:val="both"/>
        <w:rPr>
          <w:rFonts w:ascii="Century Gothic" w:hAnsi="Century Gothic" w:cstheme="minorHAnsi"/>
          <w:color w:val="auto"/>
          <w:sz w:val="20"/>
          <w:szCs w:val="20"/>
          <w:lang w:val="en-GB"/>
        </w:rPr>
      </w:pPr>
      <w:r w:rsidRPr="00D35ECE">
        <w:rPr>
          <w:rFonts w:ascii="Century Gothic" w:hAnsi="Century Gothic" w:cstheme="minorHAnsi"/>
          <w:color w:val="auto"/>
          <w:sz w:val="20"/>
          <w:szCs w:val="20"/>
          <w:lang w:val="en-GB"/>
        </w:rPr>
        <w:t xml:space="preserve">Important information </w:t>
      </w:r>
    </w:p>
    <w:p w14:paraId="04F4BBBA" w14:textId="77777777" w:rsidR="00D35ECE" w:rsidRPr="00D35ECE" w:rsidRDefault="00D35ECE" w:rsidP="00D35ECE">
      <w:pPr>
        <w:pStyle w:val="Default"/>
        <w:jc w:val="both"/>
        <w:rPr>
          <w:rFonts w:ascii="Century Gothic" w:hAnsi="Century Gothic" w:cstheme="minorHAnsi"/>
          <w:color w:val="auto"/>
          <w:sz w:val="20"/>
          <w:szCs w:val="20"/>
          <w:lang w:val="en-GB"/>
        </w:rPr>
      </w:pPr>
      <w:r w:rsidRPr="00D35ECE">
        <w:rPr>
          <w:rFonts w:ascii="Century Gothic" w:hAnsi="Century Gothic" w:cstheme="minorHAnsi"/>
          <w:color w:val="auto"/>
          <w:sz w:val="20"/>
          <w:szCs w:val="20"/>
          <w:lang w:val="en-GB"/>
        </w:rPr>
        <w:t>This press release is for information purposes only and does not constitute an offer to purchase, or a solicitation of an offer to sell, any Unieuro financial instruments.</w:t>
      </w:r>
    </w:p>
    <w:p w14:paraId="3BD28711" w14:textId="77777777" w:rsidR="00D35ECE" w:rsidRPr="00D35ECE" w:rsidRDefault="00D35ECE" w:rsidP="00D35ECE">
      <w:pPr>
        <w:pStyle w:val="Default"/>
        <w:jc w:val="both"/>
        <w:rPr>
          <w:rFonts w:ascii="Century Gothic" w:hAnsi="Century Gothic" w:cstheme="minorHAnsi"/>
          <w:color w:val="auto"/>
          <w:sz w:val="20"/>
          <w:szCs w:val="20"/>
          <w:lang w:val="en-GB"/>
        </w:rPr>
      </w:pPr>
      <w:r w:rsidRPr="00D35ECE">
        <w:rPr>
          <w:rFonts w:ascii="Century Gothic" w:hAnsi="Century Gothic" w:cstheme="minorHAnsi"/>
          <w:color w:val="auto"/>
          <w:sz w:val="20"/>
          <w:szCs w:val="20"/>
          <w:lang w:val="en-GB"/>
        </w:rPr>
        <w:t>The tender offer documentation which, if filed, will include the terms and conditions of the tender offer, will be subject to review by the Italian market authority (CONSOB). Investors and shareholders are strongly advised to consult the documentation relating to the tender offer when it becomes available, if the offer is filed, as well as any amendments or additions to these documents since they will contain important information about the proposed transaction.</w:t>
      </w:r>
    </w:p>
    <w:p w14:paraId="16946F5F" w14:textId="77777777" w:rsidR="00D35ECE" w:rsidRPr="00D35ECE" w:rsidRDefault="00D35ECE" w:rsidP="00D35ECE">
      <w:pPr>
        <w:pStyle w:val="Default"/>
        <w:jc w:val="both"/>
        <w:rPr>
          <w:rFonts w:ascii="Century Gothic" w:hAnsi="Century Gothic" w:cstheme="minorHAnsi"/>
          <w:color w:val="auto"/>
          <w:sz w:val="20"/>
          <w:szCs w:val="20"/>
          <w:lang w:val="en-GB"/>
        </w:rPr>
      </w:pPr>
      <w:r w:rsidRPr="00D35ECE">
        <w:rPr>
          <w:rFonts w:ascii="Century Gothic" w:hAnsi="Century Gothic" w:cstheme="minorHAnsi"/>
          <w:color w:val="auto"/>
          <w:sz w:val="20"/>
          <w:szCs w:val="20"/>
          <w:lang w:val="en-GB"/>
        </w:rPr>
        <w:t xml:space="preserve">In particular, the transaction is subject to the execution of definitive documentation and the obtaining of the required regulatory approvals and other customary conditions. </w:t>
      </w:r>
    </w:p>
    <w:p w14:paraId="57813AF8" w14:textId="77777777" w:rsidR="00D35ECE" w:rsidRPr="00D35ECE" w:rsidRDefault="00D35ECE" w:rsidP="00D35ECE">
      <w:pPr>
        <w:pStyle w:val="Default"/>
        <w:jc w:val="both"/>
        <w:rPr>
          <w:rFonts w:ascii="Century Gothic" w:hAnsi="Century Gothic" w:cstheme="minorHAnsi"/>
          <w:color w:val="auto"/>
          <w:sz w:val="20"/>
          <w:szCs w:val="20"/>
          <w:lang w:val="en-GB"/>
        </w:rPr>
      </w:pPr>
      <w:r w:rsidRPr="00D35ECE">
        <w:rPr>
          <w:rFonts w:ascii="Century Gothic" w:hAnsi="Century Gothic" w:cstheme="minorHAnsi"/>
          <w:color w:val="auto"/>
          <w:sz w:val="20"/>
          <w:szCs w:val="20"/>
          <w:lang w:val="en-GB"/>
        </w:rPr>
        <w:lastRenderedPageBreak/>
        <w:t>The tender offer has not been and will not be made in the United States of America (including its territories and possessions, any state of the United States of America and the District of Columbia), Canada, Japan, Australia and any other jurisdictions where making the offer or tendering therein would not be in compliance with the securities or other laws or regulations of such jurisdiction or would require any registration, approval or filing with any regulatory authority, by using national or international instruments of communication or commerce of such excluded jurisdictions (including, by way of illustration, the postal network, fax, telex, e-mail, telephone and internet), through any structure of any of the excluded jurisdictions’ financial intermediaries or in any other way. No actions have been taken or will be taken to make the offer possible in any of the excluded jurisdictions.</w:t>
      </w:r>
    </w:p>
    <w:p w14:paraId="13C0236C" w14:textId="77777777" w:rsidR="00D35ECE" w:rsidRPr="00D35ECE" w:rsidRDefault="00D35ECE" w:rsidP="00D35ECE">
      <w:pPr>
        <w:pStyle w:val="Default"/>
        <w:jc w:val="both"/>
        <w:rPr>
          <w:rFonts w:ascii="Century Gothic" w:hAnsi="Century Gothic" w:cstheme="minorHAnsi"/>
          <w:color w:val="auto"/>
          <w:sz w:val="20"/>
          <w:szCs w:val="20"/>
          <w:lang w:val="en-GB"/>
        </w:rPr>
      </w:pPr>
      <w:r w:rsidRPr="00D35ECE">
        <w:rPr>
          <w:rFonts w:ascii="Century Gothic" w:hAnsi="Century Gothic" w:cstheme="minorHAnsi"/>
          <w:color w:val="auto"/>
          <w:sz w:val="20"/>
          <w:szCs w:val="20"/>
          <w:lang w:val="en-GB"/>
        </w:rPr>
        <w:t xml:space="preserve">Copies of any documents relating to the tender offer, including this press release, are not and should not be sent, or in any way transmitted, or otherwise distributed, directly or indirectly, in the excluded jurisdictions. Any person receiving any such documents shall not distribute, send or dispatch them (whether by post or by any other mean or device of communication or international commerce) in the excluded jurisdictions. Any document relating to the offer, including this press release, does not constitute and shall not be construed as an offer of financial instruments addressed to persons domiciled and/or resident in the excluded jurisdictions. No securities may be offered or sold in the excluded jurisdictions without specific authorization in accordance with the applicable provisions of the local law of such jurisdictions or a waiver thereof. </w:t>
      </w:r>
    </w:p>
    <w:p w14:paraId="4D1BAC38" w14:textId="77777777" w:rsidR="00D35ECE" w:rsidRPr="00D35ECE" w:rsidRDefault="00D35ECE" w:rsidP="00D35ECE">
      <w:pPr>
        <w:pStyle w:val="Default"/>
        <w:jc w:val="both"/>
        <w:rPr>
          <w:rFonts w:ascii="Century Gothic" w:hAnsi="Century Gothic" w:cstheme="minorHAnsi"/>
          <w:color w:val="auto"/>
          <w:sz w:val="20"/>
          <w:szCs w:val="20"/>
          <w:lang w:val="en-GB"/>
        </w:rPr>
      </w:pPr>
      <w:r w:rsidRPr="00D35ECE">
        <w:rPr>
          <w:rFonts w:ascii="Century Gothic" w:hAnsi="Century Gothic" w:cstheme="minorHAnsi"/>
          <w:color w:val="auto"/>
          <w:sz w:val="20"/>
          <w:szCs w:val="20"/>
          <w:lang w:val="en-GB"/>
        </w:rPr>
        <w:t>Tendering in the offer by parties residing in jurisdictions other than Italy may be subject to specific obligations or restrictions imposed by applicable legal or regulatory provisions of such jurisdictions. Recipients of the offer are solely responsible for complying with such laws and, therefore, before tendering in the offer, they are responsible for determining whether such laws exist and are applicable by relying on their own counsel or other advisors. Fnac Darty does not accept any liability for any violation by any person of any of the above restrictions.</w:t>
      </w:r>
    </w:p>
    <w:p w14:paraId="39AAACD9" w14:textId="77777777" w:rsidR="00D35ECE" w:rsidRPr="00D35ECE" w:rsidRDefault="00D35ECE" w:rsidP="00D35ECE">
      <w:pPr>
        <w:pStyle w:val="Default"/>
        <w:jc w:val="both"/>
        <w:rPr>
          <w:rFonts w:ascii="Century Gothic" w:hAnsi="Century Gothic" w:cstheme="minorHAnsi"/>
          <w:color w:val="auto"/>
          <w:sz w:val="20"/>
          <w:szCs w:val="20"/>
          <w:lang w:val="en-GB"/>
        </w:rPr>
      </w:pPr>
      <w:r w:rsidRPr="00D35ECE">
        <w:rPr>
          <w:rFonts w:ascii="Century Gothic" w:hAnsi="Century Gothic" w:cstheme="minorHAnsi"/>
          <w:color w:val="auto"/>
          <w:sz w:val="20"/>
          <w:szCs w:val="20"/>
          <w:lang w:val="en-GB"/>
        </w:rPr>
        <w:t>Disclaimer</w:t>
      </w:r>
    </w:p>
    <w:p w14:paraId="63B5C5C4" w14:textId="77777777" w:rsidR="00D35ECE" w:rsidRPr="00D35ECE" w:rsidRDefault="00D35ECE" w:rsidP="00D35ECE">
      <w:pPr>
        <w:pStyle w:val="Default"/>
        <w:jc w:val="both"/>
        <w:rPr>
          <w:rFonts w:ascii="Century Gothic" w:hAnsi="Century Gothic" w:cstheme="minorHAnsi"/>
          <w:color w:val="auto"/>
          <w:sz w:val="20"/>
          <w:szCs w:val="20"/>
          <w:lang w:val="en-GB"/>
        </w:rPr>
      </w:pPr>
      <w:r w:rsidRPr="00D35ECE">
        <w:rPr>
          <w:rFonts w:ascii="Century Gothic" w:hAnsi="Century Gothic" w:cstheme="minorHAnsi"/>
          <w:color w:val="auto"/>
          <w:sz w:val="20"/>
          <w:szCs w:val="20"/>
          <w:lang w:val="en-GB"/>
        </w:rPr>
        <w:t>Pursuant to Commission Implementing Regulation (EU) 2016/1055 of 29 June 2016 laying down implementing technical standards with regard to the technical means for appropriate public disclosure of inside information and for delaying the public disclosure of inside information in accordance with Regulation (EU) No 596/2014 of the European Parliament and of the Council, this press release may contain inside information and has been communicated to Fnac Darty SA's authorised distributor.</w:t>
      </w:r>
    </w:p>
    <w:p w14:paraId="134022B9" w14:textId="4F70CE3D" w:rsidR="00D35ECE" w:rsidRPr="00D35ECE" w:rsidRDefault="00D35ECE" w:rsidP="00D35ECE">
      <w:pPr>
        <w:pStyle w:val="Default"/>
        <w:jc w:val="both"/>
        <w:rPr>
          <w:rFonts w:ascii="Century Gothic" w:hAnsi="Century Gothic" w:cstheme="minorHAnsi"/>
          <w:color w:val="auto"/>
          <w:sz w:val="20"/>
          <w:szCs w:val="20"/>
          <w:lang w:val="en-GB"/>
        </w:rPr>
      </w:pPr>
      <w:r w:rsidRPr="00D35ECE">
        <w:rPr>
          <w:rFonts w:ascii="Century Gothic" w:hAnsi="Century Gothic" w:cstheme="minorHAnsi"/>
          <w:color w:val="auto"/>
          <w:sz w:val="20"/>
          <w:szCs w:val="20"/>
          <w:lang w:val="en-GB"/>
        </w:rPr>
        <w:t>This press release may include forward-looking statements and language indicating trends, such as the words "anticipates", "estimates", "expects", "believes", "could", "should", "would", "intends", "may", "potential" and similar expressions. These forward-looking statements are based solely on information currently available and are applicable only as of the date of this press release. Such forward-looking statements are based on current expectations and are subject to important economic, competitive and business risks, uncertainties and contingencies, which are unknown or which Fnac Darty and Unieuro are unable to predict or control. Such factors could cause Fnac Darty's and/or Unieuro's actual results, performance or plans in connection with the transaction to differ materially from any future results, performance or plans expressed or implied by such forward-looking statements. Neither Fnac Darty, Unieuro nor any of their advisers accepts responsibility for any financial information contained in this press release relating to the business, operations, results or financial position of the other entity or its group. Fnac Darty, Unieuro and their advisers disclaim any obligation or undertaking to release any update or revision to any forward-looking statement contained in this press release to reflect any change in expectations or events, conditions or circumstances on which any such statement is based.</w:t>
      </w:r>
    </w:p>
    <w:p w14:paraId="00D9B1A9" w14:textId="77777777" w:rsidR="00AE3BFA" w:rsidRPr="00AE3BFA" w:rsidRDefault="00AE3BFA" w:rsidP="00AE3BFA">
      <w:pPr>
        <w:spacing w:before="120" w:after="0"/>
        <w:jc w:val="both"/>
        <w:rPr>
          <w:rFonts w:ascii="Century Gothic" w:hAnsi="Century Gothic" w:cstheme="minorHAnsi"/>
          <w:b/>
          <w:bCs/>
          <w:sz w:val="20"/>
          <w:szCs w:val="20"/>
          <w:shd w:val="clear" w:color="auto" w:fill="FFFFFF"/>
          <w:lang w:val="it-IT"/>
        </w:rPr>
      </w:pPr>
      <w:r w:rsidRPr="00AE3BFA">
        <w:rPr>
          <w:rFonts w:ascii="Century Gothic" w:hAnsi="Century Gothic" w:cstheme="minorHAnsi"/>
          <w:b/>
          <w:bCs/>
          <w:sz w:val="20"/>
          <w:szCs w:val="20"/>
          <w:shd w:val="clear" w:color="auto" w:fill="FFFFFF"/>
          <w:lang w:val="it-IT"/>
        </w:rPr>
        <w:t>Fnac Darty</w:t>
      </w:r>
    </w:p>
    <w:p w14:paraId="3A814915" w14:textId="77777777" w:rsidR="00AE3BFA" w:rsidRPr="00D8650E" w:rsidRDefault="00AE3BFA" w:rsidP="00AE3BFA">
      <w:pPr>
        <w:spacing w:after="0" w:line="240" w:lineRule="auto"/>
        <w:ind w:right="-143"/>
        <w:jc w:val="both"/>
        <w:rPr>
          <w:rFonts w:ascii="Century Gothic" w:hAnsi="Century Gothic" w:cstheme="minorHAnsi"/>
          <w:sz w:val="20"/>
          <w:szCs w:val="20"/>
          <w:lang w:val="it-IT"/>
        </w:rPr>
      </w:pPr>
      <w:r w:rsidRPr="00A66E82">
        <w:rPr>
          <w:rFonts w:ascii="Century Gothic" w:hAnsi="Century Gothic" w:cstheme="minorHAnsi"/>
          <w:i/>
          <w:iCs/>
          <w:sz w:val="18"/>
          <w:szCs w:val="18"/>
          <w:shd w:val="clear" w:color="auto" w:fill="FFFFFF"/>
          <w:lang w:val="it-IT"/>
        </w:rPr>
        <w:t xml:space="preserve">Presente in 13 Paesi, Fnac Darty è leader europeo nel settore del retail di prodotti per l'intrattenimento e il tempo libero, dell'elettronica di consumo e degli elettrodomestici. Il Gruppo, che conta quasi 25.000 dipendenti, dispone di una rete multicanale di oltre 1.000 punti vendita a fine dicembre 2023 ed è uno dei principali player dell'e-commerce in Francia (oltre 27 milioni di visitatori unici al mese in media) con i suoi tre siti commerciali, fnac.com, darty.com e natureetdecouvertes.com. Leader nel settore omnichannel, Fnac Darty ha registrato un fatturato di circa 8 miliardi di euro nel 2023, di cui il 22% realizzato online. </w:t>
      </w:r>
      <w:r w:rsidRPr="00D8650E">
        <w:rPr>
          <w:rFonts w:ascii="Century Gothic" w:hAnsi="Century Gothic" w:cstheme="minorHAnsi"/>
          <w:i/>
          <w:iCs/>
          <w:sz w:val="18"/>
          <w:szCs w:val="18"/>
          <w:shd w:val="clear" w:color="auto" w:fill="FFFFFF"/>
          <w:lang w:val="it-IT"/>
        </w:rPr>
        <w:t xml:space="preserve">Per maggiori informazioni: </w:t>
      </w:r>
      <w:hyperlink r:id="rId11" w:history="1">
        <w:r w:rsidRPr="00D8650E">
          <w:rPr>
            <w:rStyle w:val="Collegamentoipertestuale"/>
            <w:rFonts w:ascii="Century Gothic" w:hAnsi="Century Gothic" w:cstheme="minorHAnsi"/>
            <w:i/>
            <w:iCs/>
            <w:sz w:val="18"/>
            <w:szCs w:val="18"/>
            <w:shd w:val="clear" w:color="auto" w:fill="FFFFFF"/>
            <w:lang w:val="it-IT"/>
          </w:rPr>
          <w:t>www.fnacdarty.com</w:t>
        </w:r>
      </w:hyperlink>
      <w:r w:rsidRPr="00D8650E">
        <w:rPr>
          <w:rFonts w:ascii="Century Gothic" w:hAnsi="Century Gothic" w:cstheme="minorHAnsi"/>
          <w:i/>
          <w:iCs/>
          <w:sz w:val="18"/>
          <w:szCs w:val="18"/>
          <w:shd w:val="clear" w:color="auto" w:fill="FFFFFF"/>
          <w:lang w:val="it-IT"/>
        </w:rPr>
        <w:t xml:space="preserve"> </w:t>
      </w:r>
    </w:p>
    <w:p w14:paraId="1B84C344" w14:textId="77777777" w:rsidR="00752D31" w:rsidRPr="00AE3BFA" w:rsidRDefault="00752D31" w:rsidP="00145093">
      <w:pPr>
        <w:spacing w:after="0" w:line="240" w:lineRule="auto"/>
        <w:ind w:right="-568"/>
        <w:jc w:val="both"/>
        <w:rPr>
          <w:rFonts w:ascii="Century Gothic" w:hAnsi="Century Gothic" w:cstheme="minorHAnsi"/>
          <w:sz w:val="20"/>
          <w:szCs w:val="20"/>
          <w:lang w:val="it-IT"/>
        </w:rPr>
      </w:pPr>
    </w:p>
    <w:p w14:paraId="0F297864" w14:textId="77777777" w:rsidR="00D35ECE" w:rsidRDefault="00D35ECE" w:rsidP="00145093">
      <w:pPr>
        <w:spacing w:after="0" w:line="240" w:lineRule="auto"/>
        <w:ind w:right="-568"/>
        <w:jc w:val="both"/>
        <w:rPr>
          <w:rFonts w:ascii="Century Gothic" w:hAnsi="Century Gothic"/>
          <w:b/>
          <w:sz w:val="18"/>
          <w:szCs w:val="18"/>
          <w:lang w:val="it-IT"/>
        </w:rPr>
      </w:pPr>
    </w:p>
    <w:p w14:paraId="1EC2CB58" w14:textId="77777777" w:rsidR="00D35ECE" w:rsidRDefault="00D35ECE" w:rsidP="00145093">
      <w:pPr>
        <w:spacing w:after="0" w:line="240" w:lineRule="auto"/>
        <w:ind w:right="-568"/>
        <w:jc w:val="both"/>
        <w:rPr>
          <w:rFonts w:ascii="Century Gothic" w:hAnsi="Century Gothic"/>
          <w:b/>
          <w:sz w:val="18"/>
          <w:szCs w:val="18"/>
          <w:lang w:val="it-IT"/>
        </w:rPr>
      </w:pPr>
    </w:p>
    <w:p w14:paraId="69F9625E" w14:textId="44FC512C" w:rsidR="00145093" w:rsidRPr="00783AB4" w:rsidRDefault="00145093" w:rsidP="00145093">
      <w:pPr>
        <w:spacing w:after="0" w:line="240" w:lineRule="auto"/>
        <w:ind w:right="-568"/>
        <w:jc w:val="both"/>
        <w:rPr>
          <w:rFonts w:ascii="Century Gothic" w:hAnsi="Century Gothic"/>
          <w:bCs/>
          <w:sz w:val="18"/>
          <w:szCs w:val="18"/>
          <w:lang w:val="it-IT"/>
        </w:rPr>
      </w:pPr>
      <w:r w:rsidRPr="00783AB4">
        <w:rPr>
          <w:rFonts w:ascii="Century Gothic" w:hAnsi="Century Gothic"/>
          <w:b/>
          <w:sz w:val="18"/>
          <w:szCs w:val="18"/>
          <w:lang w:val="it-IT"/>
        </w:rPr>
        <w:lastRenderedPageBreak/>
        <w:t>ANAL</w:t>
      </w:r>
      <w:r w:rsidR="00B776F4" w:rsidRPr="00783AB4">
        <w:rPr>
          <w:rFonts w:ascii="Century Gothic" w:hAnsi="Century Gothic"/>
          <w:b/>
          <w:sz w:val="18"/>
          <w:szCs w:val="18"/>
          <w:lang w:val="it-IT"/>
        </w:rPr>
        <w:t>ISTI</w:t>
      </w:r>
      <w:r w:rsidRPr="00783AB4">
        <w:rPr>
          <w:rFonts w:ascii="Century Gothic" w:hAnsi="Century Gothic"/>
          <w:b/>
          <w:sz w:val="18"/>
          <w:szCs w:val="18"/>
          <w:lang w:val="it-IT"/>
        </w:rPr>
        <w:t>/INVEST</w:t>
      </w:r>
      <w:r w:rsidR="00B776F4" w:rsidRPr="00783AB4">
        <w:rPr>
          <w:rFonts w:ascii="Century Gothic" w:hAnsi="Century Gothic"/>
          <w:b/>
          <w:sz w:val="18"/>
          <w:szCs w:val="18"/>
          <w:lang w:val="it-IT"/>
        </w:rPr>
        <w:t>ITORI</w:t>
      </w:r>
    </w:p>
    <w:p w14:paraId="1F3F9DFF" w14:textId="77777777" w:rsidR="00145093" w:rsidRPr="00783AB4" w:rsidRDefault="00145093" w:rsidP="00145093">
      <w:pPr>
        <w:spacing w:after="0" w:line="240" w:lineRule="auto"/>
        <w:ind w:right="-568"/>
        <w:jc w:val="both"/>
        <w:rPr>
          <w:rFonts w:ascii="Century Gothic" w:hAnsi="Century Gothic"/>
          <w:sz w:val="18"/>
          <w:szCs w:val="18"/>
          <w:lang w:val="it-IT"/>
        </w:rPr>
      </w:pPr>
      <w:r w:rsidRPr="00783AB4">
        <w:rPr>
          <w:rFonts w:ascii="Century Gothic" w:hAnsi="Century Gothic"/>
          <w:sz w:val="18"/>
          <w:szCs w:val="18"/>
          <w:lang w:val="it-IT"/>
        </w:rPr>
        <w:t xml:space="preserve">Domitille Vielle – Head of Investor Relations – </w:t>
      </w:r>
      <w:hyperlink r:id="rId12" w:history="1">
        <w:r w:rsidRPr="00783AB4">
          <w:rPr>
            <w:rStyle w:val="Collegamentoipertestuale"/>
            <w:rFonts w:ascii="Century Gothic" w:hAnsi="Century Gothic"/>
            <w:sz w:val="18"/>
            <w:szCs w:val="18"/>
            <w:lang w:val="it-IT"/>
          </w:rPr>
          <w:t>domitille.vielle@fnacdarty.com</w:t>
        </w:r>
      </w:hyperlink>
      <w:r w:rsidRPr="00783AB4">
        <w:rPr>
          <w:rFonts w:ascii="Century Gothic" w:hAnsi="Century Gothic"/>
          <w:sz w:val="18"/>
          <w:szCs w:val="18"/>
          <w:lang w:val="it-IT"/>
        </w:rPr>
        <w:t xml:space="preserve"> –</w:t>
      </w:r>
      <w:r w:rsidRPr="00783AB4">
        <w:rPr>
          <w:rFonts w:ascii="Century Gothic" w:hAnsi="Century Gothic"/>
          <w:b/>
          <w:sz w:val="18"/>
          <w:szCs w:val="18"/>
          <w:lang w:val="it-IT"/>
        </w:rPr>
        <w:t xml:space="preserve"> </w:t>
      </w:r>
      <w:r w:rsidRPr="00783AB4">
        <w:rPr>
          <w:rFonts w:ascii="Century Gothic" w:hAnsi="Century Gothic"/>
          <w:sz w:val="18"/>
          <w:szCs w:val="18"/>
          <w:lang w:val="it-IT"/>
        </w:rPr>
        <w:t>+33 (0)6 03 86 05 02</w:t>
      </w:r>
    </w:p>
    <w:p w14:paraId="669CFE0D" w14:textId="77777777" w:rsidR="00145093" w:rsidRPr="00D8650E" w:rsidRDefault="00145093" w:rsidP="00145093">
      <w:pPr>
        <w:spacing w:after="0" w:line="240" w:lineRule="auto"/>
        <w:ind w:right="-568"/>
        <w:jc w:val="both"/>
        <w:rPr>
          <w:rFonts w:ascii="Century Gothic" w:hAnsi="Century Gothic"/>
          <w:bCs/>
          <w:sz w:val="18"/>
          <w:szCs w:val="18"/>
          <w:lang w:val="en-US"/>
        </w:rPr>
      </w:pPr>
      <w:r w:rsidRPr="00D8650E">
        <w:rPr>
          <w:rFonts w:ascii="Century Gothic" w:hAnsi="Century Gothic"/>
          <w:sz w:val="18"/>
          <w:szCs w:val="18"/>
          <w:lang w:val="en-US"/>
        </w:rPr>
        <w:t xml:space="preserve">Laura Parisot – Investor Relations Manager – </w:t>
      </w:r>
      <w:hyperlink r:id="rId13" w:history="1">
        <w:r w:rsidRPr="00D8650E">
          <w:rPr>
            <w:rStyle w:val="Collegamentoipertestuale"/>
            <w:rFonts w:ascii="Century Gothic" w:hAnsi="Century Gothic"/>
            <w:sz w:val="18"/>
            <w:szCs w:val="18"/>
            <w:lang w:val="en-US"/>
          </w:rPr>
          <w:t>laura.parisot@fnacdarty.com</w:t>
        </w:r>
      </w:hyperlink>
      <w:r w:rsidRPr="00D8650E">
        <w:rPr>
          <w:rFonts w:ascii="Century Gothic" w:hAnsi="Century Gothic"/>
          <w:sz w:val="18"/>
          <w:szCs w:val="18"/>
          <w:lang w:val="en-US"/>
        </w:rPr>
        <w:t xml:space="preserve"> – +33 (0)6 64 74 27 18</w:t>
      </w:r>
    </w:p>
    <w:p w14:paraId="1E573BAF" w14:textId="77777777" w:rsidR="00145093" w:rsidRPr="00B1104C" w:rsidRDefault="00145093" w:rsidP="00145093">
      <w:pPr>
        <w:spacing w:after="0" w:line="240" w:lineRule="auto"/>
        <w:ind w:right="-568"/>
        <w:jc w:val="both"/>
        <w:rPr>
          <w:rFonts w:ascii="Century Gothic" w:hAnsi="Century Gothic"/>
          <w:b/>
          <w:sz w:val="18"/>
          <w:szCs w:val="18"/>
        </w:rPr>
      </w:pPr>
      <w:r w:rsidRPr="00B1104C">
        <w:rPr>
          <w:rFonts w:ascii="Century Gothic" w:hAnsi="Century Gothic"/>
          <w:b/>
          <w:sz w:val="18"/>
          <w:szCs w:val="18"/>
        </w:rPr>
        <w:t>PRESS</w:t>
      </w:r>
    </w:p>
    <w:p w14:paraId="139960C6" w14:textId="77777777" w:rsidR="00145093" w:rsidRDefault="00145093" w:rsidP="00145093">
      <w:pPr>
        <w:spacing w:after="0" w:line="240" w:lineRule="auto"/>
        <w:ind w:right="-568"/>
        <w:jc w:val="both"/>
        <w:rPr>
          <w:rFonts w:ascii="Century Gothic" w:hAnsi="Century Gothic"/>
          <w:sz w:val="18"/>
          <w:szCs w:val="18"/>
        </w:rPr>
      </w:pPr>
      <w:r w:rsidRPr="00B1104C">
        <w:rPr>
          <w:rFonts w:ascii="Century Gothic" w:hAnsi="Century Gothic"/>
          <w:sz w:val="18"/>
          <w:szCs w:val="18"/>
        </w:rPr>
        <w:t xml:space="preserve">Audrey Bouchard – Head of Media Relations and Reputation – </w:t>
      </w:r>
      <w:hyperlink r:id="rId14" w:history="1">
        <w:r w:rsidRPr="00B1104C">
          <w:rPr>
            <w:rStyle w:val="Collegamentoipertestuale"/>
            <w:rFonts w:ascii="Century Gothic" w:hAnsi="Century Gothic"/>
            <w:sz w:val="18"/>
            <w:szCs w:val="18"/>
          </w:rPr>
          <w:t>audrey.bouchard@fnacdarty.com</w:t>
        </w:r>
      </w:hyperlink>
      <w:r w:rsidRPr="00B1104C">
        <w:rPr>
          <w:rFonts w:ascii="Century Gothic" w:hAnsi="Century Gothic"/>
          <w:sz w:val="18"/>
          <w:szCs w:val="18"/>
        </w:rPr>
        <w:t xml:space="preserve"> – +33 (0)6 17 25 03 77</w:t>
      </w:r>
    </w:p>
    <w:p w14:paraId="0EFE5D21" w14:textId="3B00BA6F" w:rsidR="00A66E82" w:rsidRPr="00117CF3" w:rsidRDefault="00A66E82" w:rsidP="00145093">
      <w:pPr>
        <w:spacing w:after="0" w:line="240" w:lineRule="auto"/>
        <w:ind w:right="-568"/>
        <w:jc w:val="both"/>
        <w:rPr>
          <w:rFonts w:ascii="Century Gothic" w:hAnsi="Century Gothic"/>
          <w:sz w:val="18"/>
          <w:szCs w:val="18"/>
          <w:lang w:val="it-IT"/>
        </w:rPr>
      </w:pPr>
      <w:r w:rsidRPr="00117CF3">
        <w:rPr>
          <w:rFonts w:ascii="Century Gothic" w:hAnsi="Century Gothic"/>
          <w:sz w:val="18"/>
          <w:szCs w:val="18"/>
          <w:lang w:val="it-IT"/>
        </w:rPr>
        <w:t>Roberto Patriarca, Community</w:t>
      </w:r>
      <w:r w:rsidR="00117CF3" w:rsidRPr="00117CF3">
        <w:rPr>
          <w:rFonts w:ascii="Century Gothic" w:hAnsi="Century Gothic"/>
          <w:sz w:val="18"/>
          <w:szCs w:val="18"/>
          <w:lang w:val="it-IT"/>
        </w:rPr>
        <w:t xml:space="preserve"> (Italia)</w:t>
      </w:r>
      <w:r w:rsidRPr="00117CF3">
        <w:rPr>
          <w:rFonts w:ascii="Century Gothic" w:hAnsi="Century Gothic"/>
          <w:sz w:val="18"/>
          <w:szCs w:val="18"/>
          <w:lang w:val="it-IT"/>
        </w:rPr>
        <w:t xml:space="preserve"> – </w:t>
      </w:r>
      <w:r w:rsidR="00117CF3" w:rsidRPr="00117CF3">
        <w:rPr>
          <w:rFonts w:ascii="Century Gothic" w:hAnsi="Century Gothic"/>
          <w:sz w:val="18"/>
          <w:szCs w:val="18"/>
          <w:lang w:val="it-IT"/>
        </w:rPr>
        <w:t>+39 335 650 9568</w:t>
      </w:r>
    </w:p>
    <w:p w14:paraId="22719104" w14:textId="16491247" w:rsidR="00117CF3" w:rsidRDefault="00117CF3" w:rsidP="00145093">
      <w:pPr>
        <w:spacing w:after="0" w:line="240" w:lineRule="auto"/>
        <w:ind w:right="-568"/>
        <w:jc w:val="both"/>
        <w:rPr>
          <w:rFonts w:ascii="Century Gothic" w:hAnsi="Century Gothic"/>
          <w:sz w:val="18"/>
          <w:szCs w:val="18"/>
          <w:lang w:val="it-IT"/>
        </w:rPr>
      </w:pPr>
      <w:r w:rsidRPr="00117CF3">
        <w:rPr>
          <w:rFonts w:ascii="Century Gothic" w:hAnsi="Century Gothic"/>
          <w:sz w:val="18"/>
          <w:szCs w:val="18"/>
          <w:lang w:val="it-IT"/>
        </w:rPr>
        <w:t xml:space="preserve">Angela Gammino, Community (Italia) </w:t>
      </w:r>
      <w:r>
        <w:rPr>
          <w:rFonts w:ascii="Century Gothic" w:hAnsi="Century Gothic"/>
          <w:sz w:val="18"/>
          <w:szCs w:val="18"/>
          <w:lang w:val="it-IT"/>
        </w:rPr>
        <w:t>–</w:t>
      </w:r>
      <w:r w:rsidRPr="00117CF3">
        <w:rPr>
          <w:rFonts w:ascii="Century Gothic" w:hAnsi="Century Gothic"/>
          <w:sz w:val="18"/>
          <w:szCs w:val="18"/>
          <w:lang w:val="it-IT"/>
        </w:rPr>
        <w:t xml:space="preserve"> </w:t>
      </w:r>
      <w:r w:rsidR="00CC0DAB" w:rsidRPr="00CC0DAB">
        <w:rPr>
          <w:rFonts w:ascii="Century Gothic" w:hAnsi="Century Gothic"/>
          <w:sz w:val="18"/>
          <w:szCs w:val="18"/>
          <w:lang w:val="it-IT"/>
        </w:rPr>
        <w:t>+39 335 718 6754</w:t>
      </w:r>
    </w:p>
    <w:p w14:paraId="48DD08F9" w14:textId="59E8AE41" w:rsidR="00CC0DAB" w:rsidRPr="00E834DF" w:rsidRDefault="00E834DF" w:rsidP="00145093">
      <w:pPr>
        <w:spacing w:after="0" w:line="240" w:lineRule="auto"/>
        <w:ind w:right="-568"/>
        <w:jc w:val="both"/>
        <w:rPr>
          <w:rFonts w:ascii="Century Gothic" w:hAnsi="Century Gothic"/>
          <w:sz w:val="18"/>
          <w:szCs w:val="18"/>
          <w:lang w:val="it-IT"/>
        </w:rPr>
      </w:pPr>
      <w:r w:rsidRPr="00E834DF">
        <w:rPr>
          <w:rFonts w:ascii="Century Gothic" w:hAnsi="Century Gothic"/>
          <w:sz w:val="18"/>
          <w:szCs w:val="18"/>
          <w:lang w:val="it-IT"/>
        </w:rPr>
        <w:t>Beatrice Grosso</w:t>
      </w:r>
      <w:r>
        <w:rPr>
          <w:rFonts w:ascii="Century Gothic" w:hAnsi="Century Gothic"/>
          <w:sz w:val="18"/>
          <w:szCs w:val="18"/>
          <w:lang w:val="it-IT"/>
        </w:rPr>
        <w:t xml:space="preserve">, Community (Italia) – </w:t>
      </w:r>
      <w:r w:rsidR="00BE1F74" w:rsidRPr="00BE1F74">
        <w:rPr>
          <w:rFonts w:ascii="Century Gothic" w:hAnsi="Century Gothic"/>
          <w:sz w:val="18"/>
          <w:szCs w:val="18"/>
          <w:lang w:val="it-IT"/>
        </w:rPr>
        <w:t>+39 335 708 8018</w:t>
      </w:r>
    </w:p>
    <w:p w14:paraId="6BE3BB1E" w14:textId="5EBE2DD3" w:rsidR="00E24387" w:rsidRPr="00B1104C" w:rsidRDefault="00FF7EBC" w:rsidP="00FF7EBC">
      <w:pPr>
        <w:rPr>
          <w:rFonts w:ascii="Century Gothic" w:hAnsi="Century Gothic" w:cstheme="minorHAnsi"/>
          <w:b/>
          <w:bCs/>
          <w:sz w:val="20"/>
          <w:szCs w:val="20"/>
          <w:highlight w:val="yellow"/>
        </w:rPr>
      </w:pPr>
      <w:r w:rsidRPr="00117CF3">
        <w:rPr>
          <w:rFonts w:ascii="Century Gothic" w:hAnsi="Century Gothic" w:cstheme="minorHAnsi"/>
          <w:sz w:val="20"/>
          <w:szCs w:val="20"/>
          <w:lang w:val="it-IT"/>
        </w:rPr>
        <w:br w:type="column"/>
      </w:r>
      <w:r w:rsidR="00752D31">
        <w:rPr>
          <w:rFonts w:ascii="Century Gothic" w:hAnsi="Century Gothic" w:cstheme="minorHAnsi"/>
          <w:b/>
          <w:bCs/>
          <w:sz w:val="20"/>
          <w:szCs w:val="20"/>
          <w:highlight w:val="yellow"/>
        </w:rPr>
        <w:lastRenderedPageBreak/>
        <w:t>Allegato</w:t>
      </w:r>
    </w:p>
    <w:p w14:paraId="399F80CB" w14:textId="77777777" w:rsidR="00FF7EBC" w:rsidRPr="00FF7EBC" w:rsidRDefault="00FF7EBC" w:rsidP="00FF7EBC">
      <w:pPr>
        <w:rPr>
          <w:rFonts w:ascii="Century Gothic" w:hAnsi="Century Gothic" w:cstheme="minorHAnsi"/>
          <w:sz w:val="20"/>
          <w:szCs w:val="20"/>
          <w:highlight w:val="yellow"/>
        </w:rPr>
      </w:pPr>
    </w:p>
    <w:sectPr w:rsidR="00FF7EBC" w:rsidRPr="00FF7EBC" w:rsidSect="000D05FE">
      <w:headerReference w:type="default" r:id="rId15"/>
      <w:footerReference w:type="default" r:id="rId16"/>
      <w:headerReference w:type="first" r:id="rId17"/>
      <w:footerReference w:type="first" r:id="rId18"/>
      <w:footnotePr>
        <w:numRestart w:val="eachPage"/>
      </w:footnotePr>
      <w:pgSz w:w="11906" w:h="16838"/>
      <w:pgMar w:top="2269" w:right="1133" w:bottom="426" w:left="993" w:header="567" w:footer="5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5F755" w14:textId="77777777" w:rsidR="00F35A32" w:rsidRPr="00B1104C" w:rsidRDefault="00F35A32">
      <w:pPr>
        <w:spacing w:after="0" w:line="240" w:lineRule="auto"/>
      </w:pPr>
      <w:r w:rsidRPr="00B1104C">
        <w:separator/>
      </w:r>
    </w:p>
  </w:endnote>
  <w:endnote w:type="continuationSeparator" w:id="0">
    <w:p w14:paraId="406E2466" w14:textId="77777777" w:rsidR="00F35A32" w:rsidRPr="00B1104C" w:rsidRDefault="00F35A32">
      <w:pPr>
        <w:spacing w:after="0" w:line="240" w:lineRule="auto"/>
      </w:pPr>
      <w:r w:rsidRPr="00B1104C">
        <w:continuationSeparator/>
      </w:r>
    </w:p>
  </w:endnote>
  <w:endnote w:type="continuationNotice" w:id="1">
    <w:p w14:paraId="629ED697" w14:textId="77777777" w:rsidR="00F35A32" w:rsidRPr="00B1104C" w:rsidRDefault="00F35A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2226462"/>
      <w:docPartObj>
        <w:docPartGallery w:val="Page Numbers (Bottom of Page)"/>
        <w:docPartUnique/>
      </w:docPartObj>
    </w:sdtPr>
    <w:sdtEndPr>
      <w:rPr>
        <w:rFonts w:ascii="Century Gothic" w:hAnsi="Century Gothic"/>
        <w:sz w:val="18"/>
        <w:szCs w:val="18"/>
      </w:rPr>
    </w:sdtEndPr>
    <w:sdtContent>
      <w:p w14:paraId="22584B2A" w14:textId="77777777" w:rsidR="00874A62" w:rsidRPr="00B1104C" w:rsidRDefault="00612DF6">
        <w:pPr>
          <w:pStyle w:val="Pidipagina"/>
          <w:jc w:val="right"/>
          <w:rPr>
            <w:rFonts w:ascii="Century Gothic" w:hAnsi="Century Gothic"/>
            <w:sz w:val="18"/>
            <w:szCs w:val="18"/>
          </w:rPr>
        </w:pPr>
        <w:r w:rsidRPr="00B1104C">
          <w:rPr>
            <w:rFonts w:ascii="Century Gothic" w:hAnsi="Century Gothic"/>
            <w:sz w:val="18"/>
            <w:szCs w:val="18"/>
          </w:rPr>
          <w:fldChar w:fldCharType="begin"/>
        </w:r>
        <w:r w:rsidRPr="00B1104C">
          <w:rPr>
            <w:rFonts w:ascii="Century Gothic" w:hAnsi="Century Gothic"/>
            <w:sz w:val="18"/>
            <w:szCs w:val="18"/>
          </w:rPr>
          <w:instrText>PAGE   \* MERGEFORMAT</w:instrText>
        </w:r>
        <w:r w:rsidRPr="00B1104C">
          <w:rPr>
            <w:rFonts w:ascii="Century Gothic" w:hAnsi="Century Gothic"/>
            <w:sz w:val="18"/>
            <w:szCs w:val="18"/>
          </w:rPr>
          <w:fldChar w:fldCharType="separate"/>
        </w:r>
        <w:r w:rsidRPr="00B1104C">
          <w:rPr>
            <w:rFonts w:ascii="Century Gothic" w:hAnsi="Century Gothic"/>
            <w:sz w:val="18"/>
            <w:szCs w:val="18"/>
          </w:rPr>
          <w:t>3</w:t>
        </w:r>
        <w:r w:rsidRPr="00B1104C">
          <w:rPr>
            <w:rFonts w:ascii="Century Gothic" w:hAnsi="Century Gothic"/>
            <w:sz w:val="18"/>
            <w:szCs w:val="18"/>
          </w:rPr>
          <w:fldChar w:fldCharType="end"/>
        </w:r>
      </w:p>
    </w:sdtContent>
  </w:sdt>
  <w:p w14:paraId="304851F7" w14:textId="77777777" w:rsidR="00C85666" w:rsidRPr="00B1104C" w:rsidRDefault="00C8566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9233763"/>
      <w:docPartObj>
        <w:docPartGallery w:val="Page Numbers (Bottom of Page)"/>
        <w:docPartUnique/>
      </w:docPartObj>
    </w:sdtPr>
    <w:sdtContent>
      <w:p w14:paraId="4F487ECF" w14:textId="77777777" w:rsidR="000D05FE" w:rsidRPr="00B1104C" w:rsidRDefault="00612DF6">
        <w:pPr>
          <w:pStyle w:val="Pidipagina"/>
          <w:jc w:val="right"/>
        </w:pPr>
        <w:r w:rsidRPr="00B1104C">
          <w:fldChar w:fldCharType="begin"/>
        </w:r>
        <w:r w:rsidRPr="00B1104C">
          <w:instrText>PAGE   \* MERGEFORMAT</w:instrText>
        </w:r>
        <w:r w:rsidRPr="00B1104C">
          <w:fldChar w:fldCharType="separate"/>
        </w:r>
        <w:r w:rsidR="00AD34D3" w:rsidRPr="00B1104C">
          <w:t>1</w:t>
        </w:r>
        <w:r w:rsidRPr="00B1104C">
          <w:fldChar w:fldCharType="end"/>
        </w:r>
      </w:p>
    </w:sdtContent>
  </w:sdt>
  <w:p w14:paraId="2B35BCCB" w14:textId="77777777" w:rsidR="00C85666" w:rsidRPr="00B1104C" w:rsidRDefault="00C8566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A5490" w14:textId="77777777" w:rsidR="00F35A32" w:rsidRPr="00B1104C" w:rsidRDefault="00F35A32">
      <w:pPr>
        <w:spacing w:after="0" w:line="240" w:lineRule="auto"/>
      </w:pPr>
      <w:r w:rsidRPr="00B1104C">
        <w:separator/>
      </w:r>
    </w:p>
  </w:footnote>
  <w:footnote w:type="continuationSeparator" w:id="0">
    <w:p w14:paraId="6DEEDA5C" w14:textId="77777777" w:rsidR="00F35A32" w:rsidRPr="00B1104C" w:rsidRDefault="00F35A32">
      <w:pPr>
        <w:spacing w:after="0" w:line="240" w:lineRule="auto"/>
      </w:pPr>
      <w:r w:rsidRPr="00B1104C">
        <w:continuationSeparator/>
      </w:r>
    </w:p>
  </w:footnote>
  <w:footnote w:type="continuationNotice" w:id="1">
    <w:p w14:paraId="3A312675" w14:textId="77777777" w:rsidR="00F35A32" w:rsidRPr="00B1104C" w:rsidRDefault="00F35A32">
      <w:pPr>
        <w:spacing w:after="0" w:line="240" w:lineRule="auto"/>
      </w:pPr>
    </w:p>
  </w:footnote>
  <w:footnote w:id="2">
    <w:p w14:paraId="52017F03" w14:textId="2E2E075D" w:rsidR="00ED1733" w:rsidRPr="003F2F60" w:rsidRDefault="00ED1733" w:rsidP="00ED1733">
      <w:pPr>
        <w:pStyle w:val="Testonotaapidipagina"/>
        <w:rPr>
          <w:rFonts w:ascii="Century Gothic" w:hAnsi="Century Gothic"/>
          <w:sz w:val="14"/>
          <w:szCs w:val="14"/>
          <w:lang w:val="it-IT"/>
        </w:rPr>
      </w:pPr>
      <w:r w:rsidRPr="00B1104C">
        <w:rPr>
          <w:rStyle w:val="Rimandonotaapidipagina"/>
          <w:rFonts w:ascii="Century Gothic" w:hAnsi="Century Gothic"/>
          <w:sz w:val="14"/>
          <w:szCs w:val="14"/>
        </w:rPr>
        <w:footnoteRef/>
      </w:r>
      <w:r w:rsidRPr="003F2F60">
        <w:rPr>
          <w:rFonts w:ascii="Century Gothic" w:hAnsi="Century Gothic"/>
          <w:sz w:val="14"/>
          <w:szCs w:val="14"/>
          <w:lang w:val="it-IT"/>
        </w:rPr>
        <w:t xml:space="preserve"> Dati non sottoposti a</w:t>
      </w:r>
      <w:r w:rsidR="00FB0A3B" w:rsidRPr="003F2F60">
        <w:rPr>
          <w:rFonts w:ascii="Century Gothic" w:hAnsi="Century Gothic"/>
          <w:sz w:val="14"/>
          <w:szCs w:val="14"/>
          <w:lang w:val="it-IT"/>
        </w:rPr>
        <w:t xml:space="preserve"> revisione</w:t>
      </w:r>
      <w:r w:rsidR="00B824DD">
        <w:rPr>
          <w:rFonts w:ascii="Century Gothic" w:hAnsi="Century Gothic"/>
          <w:sz w:val="14"/>
          <w:szCs w:val="14"/>
          <w:lang w:val="it-IT"/>
        </w:rPr>
        <w:t>.</w:t>
      </w:r>
    </w:p>
  </w:footnote>
  <w:footnote w:id="3">
    <w:p w14:paraId="19C83954" w14:textId="6CAE01C6" w:rsidR="00ED1733" w:rsidRPr="00FB0A3B" w:rsidRDefault="00ED1733" w:rsidP="00ED1733">
      <w:pPr>
        <w:pStyle w:val="Testonotaapidipagina"/>
        <w:rPr>
          <w:rFonts w:ascii="Century Gothic" w:hAnsi="Century Gothic"/>
          <w:sz w:val="14"/>
          <w:szCs w:val="14"/>
          <w:lang w:val="it-IT"/>
        </w:rPr>
      </w:pPr>
      <w:r w:rsidRPr="00B1104C">
        <w:rPr>
          <w:rStyle w:val="Rimandonotaapidipagina"/>
          <w:rFonts w:ascii="Century Gothic" w:hAnsi="Century Gothic"/>
          <w:sz w:val="14"/>
          <w:szCs w:val="14"/>
        </w:rPr>
        <w:footnoteRef/>
      </w:r>
      <w:r w:rsidRPr="00FB0A3B">
        <w:rPr>
          <w:rFonts w:ascii="Century Gothic" w:hAnsi="Century Gothic"/>
          <w:sz w:val="14"/>
          <w:szCs w:val="14"/>
          <w:lang w:val="it-IT"/>
        </w:rPr>
        <w:t xml:space="preserve"> </w:t>
      </w:r>
      <w:r w:rsidR="00FB0A3B" w:rsidRPr="00FB0A3B">
        <w:rPr>
          <w:rFonts w:ascii="Century Gothic" w:hAnsi="Century Gothic"/>
          <w:sz w:val="14"/>
          <w:szCs w:val="14"/>
          <w:lang w:val="it-IT"/>
        </w:rPr>
        <w:t>L’</w:t>
      </w:r>
      <w:r w:rsidR="00AA1C87">
        <w:rPr>
          <w:rFonts w:ascii="Century Gothic" w:hAnsi="Century Gothic"/>
          <w:sz w:val="14"/>
          <w:szCs w:val="14"/>
          <w:lang w:val="it-IT"/>
        </w:rPr>
        <w:t>O</w:t>
      </w:r>
      <w:r w:rsidR="00FB0A3B" w:rsidRPr="00FB0A3B">
        <w:rPr>
          <w:rFonts w:ascii="Century Gothic" w:hAnsi="Century Gothic"/>
          <w:sz w:val="14"/>
          <w:szCs w:val="14"/>
          <w:lang w:val="it-IT"/>
        </w:rPr>
        <w:t xml:space="preserve">fferta Mista è </w:t>
      </w:r>
      <w:r w:rsidR="00FB0A3B">
        <w:rPr>
          <w:rFonts w:ascii="Century Gothic" w:hAnsi="Century Gothic"/>
          <w:sz w:val="14"/>
          <w:szCs w:val="14"/>
          <w:lang w:val="it-IT"/>
        </w:rPr>
        <w:t>composta</w:t>
      </w:r>
      <w:r w:rsidR="00FB0A3B" w:rsidRPr="00FB0A3B">
        <w:rPr>
          <w:rFonts w:ascii="Century Gothic" w:hAnsi="Century Gothic"/>
          <w:sz w:val="14"/>
          <w:szCs w:val="14"/>
          <w:lang w:val="it-IT"/>
        </w:rPr>
        <w:t xml:space="preserve"> per il 75% da </w:t>
      </w:r>
      <w:r w:rsidR="00AA1C87">
        <w:rPr>
          <w:rFonts w:ascii="Century Gothic" w:hAnsi="Century Gothic"/>
          <w:sz w:val="14"/>
          <w:szCs w:val="14"/>
          <w:lang w:val="it-IT"/>
        </w:rPr>
        <w:t xml:space="preserve">denaro </w:t>
      </w:r>
      <w:r w:rsidR="00FB0A3B" w:rsidRPr="00FB0A3B">
        <w:rPr>
          <w:rFonts w:ascii="Century Gothic" w:hAnsi="Century Gothic"/>
          <w:sz w:val="14"/>
          <w:szCs w:val="14"/>
          <w:lang w:val="it-IT"/>
        </w:rPr>
        <w:t xml:space="preserve">e per il 25% da </w:t>
      </w:r>
      <w:r w:rsidR="00FB0A3B">
        <w:rPr>
          <w:rFonts w:ascii="Century Gothic" w:hAnsi="Century Gothic"/>
          <w:sz w:val="14"/>
          <w:szCs w:val="14"/>
          <w:lang w:val="it-IT"/>
        </w:rPr>
        <w:t>azioni</w:t>
      </w:r>
      <w:r w:rsidR="00B824DD">
        <w:rPr>
          <w:rFonts w:ascii="Century Gothic" w:hAnsi="Century Gothic"/>
          <w:sz w:val="14"/>
          <w:szCs w:val="14"/>
          <w:lang w:val="it-IT"/>
        </w:rPr>
        <w:t>.</w:t>
      </w:r>
    </w:p>
  </w:footnote>
  <w:footnote w:id="4">
    <w:p w14:paraId="06671038" w14:textId="7CFE0580" w:rsidR="00AA1C87" w:rsidRPr="00505DC0" w:rsidRDefault="00AA1C87" w:rsidP="00AA1C87">
      <w:pPr>
        <w:pStyle w:val="Testonotaapidipagina"/>
        <w:rPr>
          <w:rFonts w:ascii="Century Gothic" w:hAnsi="Century Gothic"/>
          <w:sz w:val="14"/>
          <w:szCs w:val="14"/>
          <w:lang w:val="it-IT"/>
        </w:rPr>
      </w:pPr>
      <w:r w:rsidRPr="00505DC0">
        <w:rPr>
          <w:rStyle w:val="Rimandonotaapidipagina"/>
          <w:rFonts w:ascii="Century Gothic" w:hAnsi="Century Gothic"/>
          <w:sz w:val="14"/>
          <w:szCs w:val="14"/>
        </w:rPr>
        <w:footnoteRef/>
      </w:r>
      <w:r w:rsidRPr="00505DC0">
        <w:rPr>
          <w:rFonts w:ascii="Century Gothic" w:hAnsi="Century Gothic"/>
          <w:sz w:val="14"/>
          <w:szCs w:val="14"/>
          <w:lang w:val="it-IT"/>
        </w:rPr>
        <w:t xml:space="preserve"> Veicolo d’investimento congiunto detenuto al 51% da Fnac Darty e al 49% da </w:t>
      </w:r>
      <w:r w:rsidR="00D8650E">
        <w:rPr>
          <w:rFonts w:ascii="Century Gothic" w:hAnsi="Century Gothic"/>
          <w:sz w:val="14"/>
          <w:szCs w:val="14"/>
          <w:lang w:val="it-IT"/>
        </w:rPr>
        <w:t>Ruby</w:t>
      </w:r>
      <w:r w:rsidR="00AB1E8D" w:rsidRPr="00505DC0">
        <w:rPr>
          <w:rFonts w:ascii="Century Gothic" w:hAnsi="Century Gothic"/>
          <w:sz w:val="14"/>
          <w:szCs w:val="14"/>
          <w:lang w:val="it-IT"/>
        </w:rPr>
        <w:t xml:space="preserve"> Equity Investment</w:t>
      </w:r>
      <w:r w:rsidR="00D8650E">
        <w:rPr>
          <w:rFonts w:ascii="Century Gothic" w:hAnsi="Century Gothic"/>
          <w:sz w:val="14"/>
          <w:szCs w:val="14"/>
          <w:lang w:val="it-IT"/>
        </w:rPr>
        <w:t xml:space="preserve"> (affiliata di VESA Equity Investment)</w:t>
      </w:r>
      <w:r w:rsidRPr="00505DC0">
        <w:rPr>
          <w:rFonts w:ascii="Century Gothic" w:hAnsi="Century Gothic"/>
          <w:sz w:val="14"/>
          <w:szCs w:val="14"/>
          <w:lang w:val="it-IT"/>
        </w:rPr>
        <w:t xml:space="preserve">, consolidato </w:t>
      </w:r>
      <w:r w:rsidR="00A554AA" w:rsidRPr="00505DC0">
        <w:rPr>
          <w:rFonts w:ascii="Century Gothic" w:hAnsi="Century Gothic"/>
          <w:sz w:val="14"/>
          <w:szCs w:val="14"/>
          <w:lang w:val="it-IT"/>
        </w:rPr>
        <w:t>da</w:t>
      </w:r>
      <w:r w:rsidRPr="00505DC0">
        <w:rPr>
          <w:rFonts w:ascii="Century Gothic" w:hAnsi="Century Gothic"/>
          <w:sz w:val="14"/>
          <w:szCs w:val="14"/>
          <w:lang w:val="it-IT"/>
        </w:rPr>
        <w:t xml:space="preserve"> Fnac Darty.</w:t>
      </w:r>
    </w:p>
  </w:footnote>
  <w:footnote w:id="5">
    <w:p w14:paraId="24B155C2" w14:textId="03F358C2" w:rsidR="00E83B8E" w:rsidRPr="00505DC0" w:rsidRDefault="00E83B8E" w:rsidP="00E83B8E">
      <w:pPr>
        <w:pStyle w:val="Testonotaapidipagina"/>
        <w:rPr>
          <w:rFonts w:ascii="Century Gothic" w:hAnsi="Century Gothic"/>
          <w:sz w:val="14"/>
          <w:szCs w:val="14"/>
          <w:lang w:val="it-IT"/>
        </w:rPr>
      </w:pPr>
      <w:r w:rsidRPr="00505DC0">
        <w:rPr>
          <w:rStyle w:val="Rimandonotaapidipagina"/>
          <w:rFonts w:ascii="Century Gothic" w:hAnsi="Century Gothic"/>
          <w:sz w:val="14"/>
          <w:szCs w:val="14"/>
        </w:rPr>
        <w:footnoteRef/>
      </w:r>
      <w:r w:rsidRPr="00505DC0">
        <w:rPr>
          <w:rFonts w:ascii="Century Gothic" w:hAnsi="Century Gothic"/>
          <w:sz w:val="14"/>
          <w:szCs w:val="14"/>
          <w:lang w:val="it-IT"/>
        </w:rPr>
        <w:t xml:space="preserve"> Sulla base </w:t>
      </w:r>
      <w:r w:rsidR="0019320C" w:rsidRPr="00505DC0">
        <w:rPr>
          <w:rFonts w:ascii="Century Gothic" w:hAnsi="Century Gothic"/>
          <w:sz w:val="14"/>
          <w:szCs w:val="14"/>
          <w:lang w:val="it-IT"/>
        </w:rPr>
        <w:t xml:space="preserve">del prezzo di chiusura </w:t>
      </w:r>
      <w:r w:rsidR="00D35E86" w:rsidRPr="00505DC0">
        <w:rPr>
          <w:rFonts w:ascii="Century Gothic" w:hAnsi="Century Gothic"/>
          <w:sz w:val="14"/>
          <w:szCs w:val="14"/>
          <w:lang w:val="it-IT"/>
        </w:rPr>
        <w:t xml:space="preserve">delle azioni </w:t>
      </w:r>
      <w:r w:rsidRPr="00505DC0">
        <w:rPr>
          <w:rFonts w:ascii="Century Gothic" w:hAnsi="Century Gothic"/>
          <w:sz w:val="14"/>
          <w:szCs w:val="14"/>
          <w:lang w:val="it-IT"/>
        </w:rPr>
        <w:t xml:space="preserve">Fnac Darty </w:t>
      </w:r>
      <w:r w:rsidR="00D35E86" w:rsidRPr="00505DC0">
        <w:rPr>
          <w:rFonts w:ascii="Century Gothic" w:hAnsi="Century Gothic"/>
          <w:sz w:val="14"/>
          <w:szCs w:val="14"/>
          <w:lang w:val="it-IT"/>
        </w:rPr>
        <w:t>di €</w:t>
      </w:r>
      <w:r w:rsidR="007B3171" w:rsidRPr="00505DC0">
        <w:rPr>
          <w:rFonts w:ascii="Century Gothic" w:hAnsi="Century Gothic"/>
          <w:sz w:val="14"/>
          <w:szCs w:val="14"/>
          <w:lang w:val="it-IT"/>
        </w:rPr>
        <w:t>30,</w:t>
      </w:r>
      <w:r w:rsidR="000B0485">
        <w:rPr>
          <w:rFonts w:ascii="Century Gothic" w:hAnsi="Century Gothic"/>
          <w:sz w:val="14"/>
          <w:szCs w:val="14"/>
          <w:lang w:val="it-IT"/>
        </w:rPr>
        <w:t>2</w:t>
      </w:r>
      <w:r w:rsidR="007B3171" w:rsidRPr="00505DC0">
        <w:rPr>
          <w:rFonts w:ascii="Century Gothic" w:hAnsi="Century Gothic"/>
          <w:sz w:val="14"/>
          <w:szCs w:val="14"/>
          <w:lang w:val="it-IT"/>
        </w:rPr>
        <w:t xml:space="preserve">0 </w:t>
      </w:r>
      <w:r w:rsidR="00A969E2" w:rsidRPr="00505DC0">
        <w:rPr>
          <w:rFonts w:ascii="Century Gothic" w:hAnsi="Century Gothic"/>
          <w:sz w:val="14"/>
          <w:szCs w:val="14"/>
          <w:lang w:val="it-IT"/>
        </w:rPr>
        <w:t>al</w:t>
      </w:r>
      <w:r w:rsidRPr="00505DC0">
        <w:rPr>
          <w:rFonts w:ascii="Century Gothic" w:hAnsi="Century Gothic"/>
          <w:sz w:val="14"/>
          <w:szCs w:val="14"/>
          <w:lang w:val="it-IT"/>
        </w:rPr>
        <w:t xml:space="preserve"> 1</w:t>
      </w:r>
      <w:r w:rsidR="007B3171" w:rsidRPr="00505DC0">
        <w:rPr>
          <w:rFonts w:ascii="Century Gothic" w:hAnsi="Century Gothic"/>
          <w:sz w:val="14"/>
          <w:szCs w:val="14"/>
          <w:lang w:val="it-IT"/>
        </w:rPr>
        <w:t>5</w:t>
      </w:r>
      <w:r w:rsidRPr="00505DC0">
        <w:rPr>
          <w:rFonts w:ascii="Century Gothic" w:hAnsi="Century Gothic"/>
          <w:sz w:val="14"/>
          <w:szCs w:val="14"/>
          <w:lang w:val="it-IT"/>
        </w:rPr>
        <w:t xml:space="preserve"> luglio 2024</w:t>
      </w:r>
      <w:r w:rsidR="00B824DD" w:rsidRPr="00505DC0">
        <w:rPr>
          <w:rFonts w:ascii="Century Gothic" w:hAnsi="Century Gothic"/>
          <w:sz w:val="14"/>
          <w:szCs w:val="14"/>
          <w:lang w:val="it-IT"/>
        </w:rPr>
        <w:t>.</w:t>
      </w:r>
    </w:p>
  </w:footnote>
  <w:footnote w:id="6">
    <w:p w14:paraId="3BA2B502" w14:textId="04010853" w:rsidR="00573EB5" w:rsidRPr="00731470" w:rsidRDefault="00573EB5" w:rsidP="00573EB5">
      <w:pPr>
        <w:pStyle w:val="Testonotaapidipagina"/>
        <w:rPr>
          <w:rFonts w:ascii="Century Gothic" w:hAnsi="Century Gothic"/>
          <w:sz w:val="14"/>
          <w:szCs w:val="14"/>
          <w:lang w:val="it-IT"/>
        </w:rPr>
      </w:pPr>
      <w:r w:rsidRPr="00505DC0">
        <w:rPr>
          <w:rStyle w:val="Rimandonotaapidipagina"/>
          <w:rFonts w:ascii="Century Gothic" w:hAnsi="Century Gothic"/>
          <w:sz w:val="14"/>
          <w:szCs w:val="14"/>
        </w:rPr>
        <w:footnoteRef/>
      </w:r>
      <w:r w:rsidRPr="00505DC0">
        <w:rPr>
          <w:rFonts w:ascii="Century Gothic" w:hAnsi="Century Gothic"/>
          <w:sz w:val="14"/>
          <w:szCs w:val="14"/>
          <w:lang w:val="it-IT"/>
        </w:rPr>
        <w:t xml:space="preserve"> </w:t>
      </w:r>
      <w:r w:rsidR="00731470" w:rsidRPr="00505DC0">
        <w:rPr>
          <w:rFonts w:ascii="Century Gothic" w:hAnsi="Century Gothic"/>
          <w:sz w:val="14"/>
          <w:szCs w:val="14"/>
          <w:lang w:val="it-IT"/>
        </w:rPr>
        <w:t>Aggregazione delle informazioni pubbliche annuali rese pubbliche dalle 2 entità al 31 dicembre</w:t>
      </w:r>
      <w:r w:rsidR="00731470" w:rsidRPr="00731470">
        <w:rPr>
          <w:rFonts w:ascii="Century Gothic" w:hAnsi="Century Gothic"/>
          <w:sz w:val="14"/>
          <w:szCs w:val="14"/>
          <w:lang w:val="it-IT"/>
        </w:rPr>
        <w:t xml:space="preserve"> 2023 per Fnac Darty e al 28 febbraio 2024 per </w:t>
      </w:r>
      <w:r w:rsidR="00DA4B78">
        <w:rPr>
          <w:rFonts w:ascii="Century Gothic" w:hAnsi="Century Gothic"/>
          <w:sz w:val="14"/>
          <w:szCs w:val="14"/>
          <w:lang w:val="it-IT"/>
        </w:rPr>
        <w:t>Unieuro</w:t>
      </w:r>
      <w:r w:rsidR="00731470" w:rsidRPr="00731470">
        <w:rPr>
          <w:rFonts w:ascii="Century Gothic" w:hAnsi="Century Gothic"/>
          <w:sz w:val="14"/>
          <w:szCs w:val="14"/>
          <w:lang w:val="it-IT"/>
        </w:rPr>
        <w:t xml:space="preserve">. </w:t>
      </w:r>
    </w:p>
  </w:footnote>
  <w:footnote w:id="7">
    <w:p w14:paraId="233D41CE" w14:textId="36DD4437" w:rsidR="00573EB5" w:rsidRPr="001E68B4" w:rsidRDefault="00573EB5" w:rsidP="00573EB5">
      <w:pPr>
        <w:pStyle w:val="Testonotaapidipagina"/>
        <w:rPr>
          <w:rFonts w:ascii="Century Gothic" w:hAnsi="Century Gothic"/>
          <w:sz w:val="16"/>
          <w:szCs w:val="16"/>
          <w:lang w:val="it-IT"/>
        </w:rPr>
      </w:pPr>
      <w:r w:rsidRPr="00B1104C">
        <w:rPr>
          <w:rStyle w:val="Rimandonotaapidipagina"/>
          <w:rFonts w:ascii="Century Gothic" w:hAnsi="Century Gothic"/>
          <w:sz w:val="14"/>
          <w:szCs w:val="14"/>
        </w:rPr>
        <w:footnoteRef/>
      </w:r>
      <w:r w:rsidRPr="001E68B4">
        <w:rPr>
          <w:rFonts w:ascii="Century Gothic" w:hAnsi="Century Gothic"/>
          <w:sz w:val="14"/>
          <w:szCs w:val="14"/>
          <w:lang w:val="it-IT"/>
        </w:rPr>
        <w:t xml:space="preserve"> Run rate </w:t>
      </w:r>
      <w:r w:rsidR="001E68B4" w:rsidRPr="001E68B4">
        <w:rPr>
          <w:rFonts w:ascii="Century Gothic" w:hAnsi="Century Gothic"/>
          <w:sz w:val="14"/>
          <w:szCs w:val="14"/>
          <w:lang w:val="it-IT"/>
        </w:rPr>
        <w:t>a partire dal</w:t>
      </w:r>
      <w:r w:rsidRPr="001E68B4">
        <w:rPr>
          <w:rFonts w:ascii="Century Gothic" w:hAnsi="Century Gothic"/>
          <w:sz w:val="14"/>
          <w:szCs w:val="14"/>
          <w:lang w:val="it-IT"/>
        </w:rPr>
        <w:t xml:space="preserve"> 2025</w:t>
      </w:r>
      <w:r w:rsidR="00B824DD">
        <w:rPr>
          <w:rFonts w:ascii="Century Gothic" w:hAnsi="Century Gothic"/>
          <w:sz w:val="14"/>
          <w:szCs w:val="14"/>
          <w:lang w:val="it-IT"/>
        </w:rPr>
        <w:t>.</w:t>
      </w:r>
    </w:p>
  </w:footnote>
  <w:footnote w:id="8">
    <w:p w14:paraId="033C3846" w14:textId="1BF83B7B" w:rsidR="00C5664C" w:rsidRPr="00C5664C" w:rsidRDefault="00C5664C">
      <w:pPr>
        <w:pStyle w:val="Testonotaapidipagina"/>
        <w:rPr>
          <w:lang w:val="it-IT"/>
        </w:rPr>
      </w:pPr>
      <w:r>
        <w:rPr>
          <w:rStyle w:val="Rimandonotaapidipagina"/>
        </w:rPr>
        <w:footnoteRef/>
      </w:r>
      <w:r w:rsidRPr="00C5664C">
        <w:rPr>
          <w:lang w:val="it-IT"/>
        </w:rPr>
        <w:t xml:space="preserve"> </w:t>
      </w:r>
      <w:r>
        <w:rPr>
          <w:lang w:val="it-IT"/>
        </w:rPr>
        <w:t>Anno fiscale di Unieuro: fine febbraio 2024</w:t>
      </w:r>
    </w:p>
  </w:footnote>
  <w:footnote w:id="9">
    <w:p w14:paraId="7DAA9123" w14:textId="286868C9" w:rsidR="00297E96" w:rsidRPr="00B824DD" w:rsidRDefault="00297E96" w:rsidP="00297E96">
      <w:pPr>
        <w:pStyle w:val="Testonotaapidipagina"/>
        <w:rPr>
          <w:lang w:val="it-IT"/>
        </w:rPr>
      </w:pPr>
      <w:r w:rsidRPr="00B1104C">
        <w:rPr>
          <w:rStyle w:val="Rimandonotaapidipagina"/>
          <w:rFonts w:ascii="Century Gothic" w:hAnsi="Century Gothic"/>
          <w:sz w:val="14"/>
          <w:szCs w:val="14"/>
        </w:rPr>
        <w:footnoteRef/>
      </w:r>
      <w:r w:rsidRPr="00B824DD">
        <w:rPr>
          <w:rFonts w:ascii="Century Gothic" w:hAnsi="Century Gothic"/>
          <w:sz w:val="14"/>
          <w:szCs w:val="14"/>
          <w:lang w:val="it-IT"/>
        </w:rPr>
        <w:t xml:space="preserve"> S</w:t>
      </w:r>
      <w:r w:rsidR="000B0485" w:rsidRPr="000B0485">
        <w:rPr>
          <w:rFonts w:ascii="Century Gothic" w:hAnsi="Century Gothic"/>
          <w:sz w:val="14"/>
          <w:szCs w:val="14"/>
          <w:lang w:val="it-IT"/>
        </w:rPr>
        <w:t xml:space="preserve"> </w:t>
      </w:r>
      <w:r w:rsidR="000B0485" w:rsidRPr="00505DC0">
        <w:rPr>
          <w:rFonts w:ascii="Century Gothic" w:hAnsi="Century Gothic"/>
          <w:sz w:val="14"/>
          <w:szCs w:val="14"/>
          <w:lang w:val="it-IT"/>
        </w:rPr>
        <w:t>ulla base del prezzo di chiusura delle azioni Fnac Darty di €30,</w:t>
      </w:r>
      <w:r w:rsidR="000B0485">
        <w:rPr>
          <w:rFonts w:ascii="Century Gothic" w:hAnsi="Century Gothic"/>
          <w:sz w:val="14"/>
          <w:szCs w:val="14"/>
          <w:lang w:val="it-IT"/>
        </w:rPr>
        <w:t>2</w:t>
      </w:r>
      <w:r w:rsidR="000B0485" w:rsidRPr="00505DC0">
        <w:rPr>
          <w:rFonts w:ascii="Century Gothic" w:hAnsi="Century Gothic"/>
          <w:sz w:val="14"/>
          <w:szCs w:val="14"/>
          <w:lang w:val="it-IT"/>
        </w:rPr>
        <w:t>0 al 15 luglio 2024</w:t>
      </w:r>
    </w:p>
  </w:footnote>
  <w:footnote w:id="10">
    <w:p w14:paraId="69144F79" w14:textId="700AF96D" w:rsidR="001446D5" w:rsidRPr="00783AB4" w:rsidRDefault="001446D5" w:rsidP="001446D5">
      <w:pPr>
        <w:pStyle w:val="Testonotaapidipagina"/>
        <w:rPr>
          <w:rFonts w:ascii="Century Gothic" w:hAnsi="Century Gothic"/>
          <w:sz w:val="14"/>
          <w:szCs w:val="14"/>
          <w:lang w:val="it-IT"/>
        </w:rPr>
      </w:pPr>
      <w:r w:rsidRPr="00D35ECE">
        <w:rPr>
          <w:rStyle w:val="Rimandonotaapidipagina"/>
          <w:rFonts w:ascii="Century Gothic" w:hAnsi="Century Gothic"/>
          <w:sz w:val="14"/>
          <w:szCs w:val="14"/>
        </w:rPr>
        <w:footnoteRef/>
      </w:r>
      <w:r w:rsidRPr="00D35ECE">
        <w:rPr>
          <w:rFonts w:ascii="Century Gothic" w:hAnsi="Century Gothic"/>
          <w:sz w:val="14"/>
          <w:szCs w:val="14"/>
          <w:lang w:val="it-IT"/>
        </w:rPr>
        <w:t xml:space="preserve"> </w:t>
      </w:r>
      <w:r w:rsidRPr="00A60B5C">
        <w:rPr>
          <w:rFonts w:ascii="Century Gothic" w:hAnsi="Century Gothic"/>
          <w:sz w:val="14"/>
          <w:szCs w:val="14"/>
          <w:lang w:val="it-IT"/>
        </w:rPr>
        <w:t>Sulla base di 22,4 milioni di azioni diluite in circolazione</w:t>
      </w:r>
      <w:r>
        <w:rPr>
          <w:rFonts w:ascii="Century Gothic" w:hAnsi="Century Gothic"/>
          <w:sz w:val="14"/>
          <w:szCs w:val="14"/>
          <w:lang w:val="it-IT"/>
        </w:rPr>
        <w:t xml:space="preserve"> </w:t>
      </w:r>
    </w:p>
  </w:footnote>
  <w:footnote w:id="11">
    <w:p w14:paraId="209CC6DA" w14:textId="28C0E287" w:rsidR="0055174D" w:rsidRPr="00912405" w:rsidRDefault="0055174D" w:rsidP="0055174D">
      <w:pPr>
        <w:pStyle w:val="Testonotaapidipagina"/>
        <w:rPr>
          <w:rFonts w:ascii="Century Gothic" w:hAnsi="Century Gothic"/>
          <w:color w:val="FF0000"/>
          <w:sz w:val="14"/>
          <w:szCs w:val="14"/>
          <w:lang w:val="it-IT"/>
        </w:rPr>
      </w:pPr>
      <w:r w:rsidRPr="00B1104C">
        <w:rPr>
          <w:rStyle w:val="Rimandonotaapidipagina"/>
          <w:rFonts w:ascii="Century Gothic" w:hAnsi="Century Gothic"/>
          <w:sz w:val="14"/>
          <w:szCs w:val="14"/>
        </w:rPr>
        <w:footnoteRef/>
      </w:r>
      <w:r w:rsidRPr="005C0B05">
        <w:rPr>
          <w:rFonts w:ascii="Century Gothic" w:hAnsi="Century Gothic"/>
          <w:sz w:val="14"/>
          <w:szCs w:val="14"/>
          <w:lang w:val="it-IT"/>
        </w:rPr>
        <w:t xml:space="preserve"> </w:t>
      </w:r>
      <w:r w:rsidR="005C0B05" w:rsidRPr="005C0B05">
        <w:rPr>
          <w:rFonts w:ascii="Century Gothic" w:hAnsi="Century Gothic"/>
          <w:sz w:val="14"/>
          <w:szCs w:val="14"/>
          <w:lang w:val="it-IT"/>
        </w:rPr>
        <w:t>S</w:t>
      </w:r>
      <w:r w:rsidR="00E831A7" w:rsidRPr="00505DC0">
        <w:rPr>
          <w:rFonts w:ascii="Century Gothic" w:hAnsi="Century Gothic"/>
          <w:sz w:val="14"/>
          <w:szCs w:val="14"/>
          <w:lang w:val="it-IT"/>
        </w:rPr>
        <w:t>ulla base del prezzo di chiusura delle azioni Fnac Darty di €30,</w:t>
      </w:r>
      <w:r w:rsidR="00E831A7">
        <w:rPr>
          <w:rFonts w:ascii="Century Gothic" w:hAnsi="Century Gothic"/>
          <w:sz w:val="14"/>
          <w:szCs w:val="14"/>
          <w:lang w:val="it-IT"/>
        </w:rPr>
        <w:t>2</w:t>
      </w:r>
      <w:r w:rsidR="00E831A7" w:rsidRPr="00505DC0">
        <w:rPr>
          <w:rFonts w:ascii="Century Gothic" w:hAnsi="Century Gothic"/>
          <w:sz w:val="14"/>
          <w:szCs w:val="14"/>
          <w:lang w:val="it-IT"/>
        </w:rPr>
        <w:t>0 al 15 luglio 2024</w:t>
      </w:r>
      <w:r w:rsidR="005C0B05" w:rsidRPr="005C0B05">
        <w:rPr>
          <w:rFonts w:ascii="Century Gothic" w:hAnsi="Century Gothic"/>
          <w:sz w:val="14"/>
          <w:szCs w:val="14"/>
          <w:lang w:val="it-IT"/>
        </w:rPr>
        <w:t>.</w:t>
      </w:r>
      <w:r>
        <w:rPr>
          <w:rFonts w:ascii="Century Gothic" w:hAnsi="Century Gothic"/>
          <w:sz w:val="14"/>
          <w:szCs w:val="14"/>
          <w:lang w:val="it-IT"/>
        </w:rPr>
        <w:t xml:space="preserve"> </w:t>
      </w:r>
    </w:p>
  </w:footnote>
  <w:footnote w:id="12">
    <w:p w14:paraId="6DBC59B7" w14:textId="69538C44" w:rsidR="000958D8" w:rsidRPr="00783AB4" w:rsidRDefault="000958D8" w:rsidP="000958D8">
      <w:pPr>
        <w:pStyle w:val="Testonotaapidipagina"/>
        <w:rPr>
          <w:rFonts w:ascii="Century Gothic" w:hAnsi="Century Gothic"/>
          <w:color w:val="FF0000"/>
          <w:sz w:val="14"/>
          <w:szCs w:val="14"/>
          <w:lang w:val="it-IT"/>
        </w:rPr>
      </w:pPr>
      <w:r w:rsidRPr="00B1104C">
        <w:rPr>
          <w:rStyle w:val="Rimandonotaapidipagina"/>
          <w:rFonts w:ascii="Century Gothic" w:hAnsi="Century Gothic"/>
          <w:sz w:val="14"/>
          <w:szCs w:val="14"/>
        </w:rPr>
        <w:footnoteRef/>
      </w:r>
      <w:r w:rsidRPr="00297C99">
        <w:rPr>
          <w:rFonts w:ascii="Century Gothic" w:hAnsi="Century Gothic"/>
          <w:sz w:val="14"/>
          <w:szCs w:val="14"/>
          <w:lang w:val="it-IT"/>
        </w:rPr>
        <w:t xml:space="preserve"> Al netto delle commissioni di transazione</w:t>
      </w:r>
    </w:p>
  </w:footnote>
  <w:footnote w:id="13">
    <w:p w14:paraId="22A45453" w14:textId="77777777" w:rsidR="002E566B" w:rsidRPr="002E566B" w:rsidRDefault="002E566B" w:rsidP="002E566B">
      <w:pPr>
        <w:pStyle w:val="Testonotaapidipagina"/>
        <w:rPr>
          <w:rFonts w:ascii="Century Gothic" w:hAnsi="Century Gothic"/>
          <w:sz w:val="14"/>
          <w:szCs w:val="14"/>
          <w:lang w:val="it-IT"/>
        </w:rPr>
      </w:pPr>
      <w:r w:rsidRPr="00B1104C">
        <w:rPr>
          <w:rStyle w:val="Rimandonotaapidipagina"/>
          <w:rFonts w:ascii="Century Gothic" w:hAnsi="Century Gothic"/>
          <w:sz w:val="14"/>
          <w:szCs w:val="14"/>
        </w:rPr>
        <w:footnoteRef/>
      </w:r>
      <w:r w:rsidRPr="00621325">
        <w:rPr>
          <w:rFonts w:ascii="Century Gothic" w:hAnsi="Century Gothic"/>
          <w:sz w:val="14"/>
          <w:szCs w:val="14"/>
          <w:lang w:val="it-IT"/>
        </w:rPr>
        <w:t xml:space="preserve"> </w:t>
      </w:r>
      <w:r>
        <w:rPr>
          <w:rFonts w:ascii="Century Gothic" w:hAnsi="Century Gothic"/>
          <w:sz w:val="14"/>
          <w:szCs w:val="14"/>
          <w:lang w:val="it-IT"/>
        </w:rPr>
        <w:t>Base like-for-like</w:t>
      </w:r>
      <w:r w:rsidRPr="00621325">
        <w:rPr>
          <w:rFonts w:ascii="Century Gothic" w:hAnsi="Century Gothic"/>
          <w:sz w:val="14"/>
          <w:szCs w:val="14"/>
          <w:lang w:val="it-IT"/>
        </w:rPr>
        <w:t xml:space="preserve"> </w:t>
      </w:r>
      <w:r>
        <w:rPr>
          <w:rFonts w:ascii="Century Gothic" w:hAnsi="Century Gothic"/>
          <w:sz w:val="14"/>
          <w:szCs w:val="14"/>
          <w:lang w:val="it-IT"/>
        </w:rPr>
        <w:t>– L</w:t>
      </w:r>
      <w:r w:rsidRPr="00621325">
        <w:rPr>
          <w:rFonts w:ascii="Century Gothic" w:hAnsi="Century Gothic"/>
          <w:sz w:val="14"/>
          <w:szCs w:val="14"/>
          <w:lang w:val="it-IT"/>
        </w:rPr>
        <w:t xml:space="preserve">FL: esclude l'effetto delle variazioni dei tassi di cambio, delle variazioni di perimetro e delle aperture e chiusure di negozi. </w:t>
      </w:r>
    </w:p>
  </w:footnote>
  <w:footnote w:id="14">
    <w:p w14:paraId="790F6C43" w14:textId="6D20E8C2" w:rsidR="001100C5" w:rsidRPr="00867EAF" w:rsidRDefault="001100C5" w:rsidP="001100C5">
      <w:pPr>
        <w:pStyle w:val="Testonotaapidipagina"/>
        <w:jc w:val="both"/>
        <w:rPr>
          <w:rFonts w:ascii="Century Gothic" w:hAnsi="Century Gothic"/>
          <w:sz w:val="12"/>
          <w:szCs w:val="12"/>
        </w:rPr>
      </w:pPr>
      <w:r w:rsidRPr="00B1104C">
        <w:rPr>
          <w:rStyle w:val="Rimandonotaapidipagina"/>
          <w:rFonts w:ascii="Century Gothic" w:hAnsi="Century Gothic"/>
          <w:sz w:val="12"/>
          <w:szCs w:val="12"/>
        </w:rPr>
        <w:footnoteRef/>
      </w:r>
      <w:r w:rsidRPr="00B1104C">
        <w:rPr>
          <w:rFonts w:ascii="Century Gothic" w:hAnsi="Century Gothic"/>
          <w:sz w:val="12"/>
        </w:rPr>
        <w:t xml:space="preserve"> </w:t>
      </w:r>
      <w:r w:rsidRPr="00553B62">
        <w:rPr>
          <w:rFonts w:ascii="Century Gothic" w:hAnsi="Century Gothic"/>
          <w:sz w:val="12"/>
        </w:rPr>
        <w:t>Escluso l'IFRS 16.</w:t>
      </w:r>
      <w:r>
        <w:rPr>
          <w:rFonts w:ascii="Century Gothic" w:hAnsi="Century Gothic"/>
          <w:sz w:val="1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015CC" w14:textId="63596DDB" w:rsidR="004428AF" w:rsidRPr="00B1104C" w:rsidRDefault="004428AF">
    <w:pPr>
      <w:pStyle w:val="Intestazione"/>
      <w:rPr>
        <w:lang w:eastAsia="fr-FR"/>
      </w:rPr>
    </w:pPr>
    <w:r w:rsidRPr="00B1104C">
      <w:rPr>
        <w:noProof/>
        <w:lang w:eastAsia="ja-JP"/>
      </w:rPr>
      <w:drawing>
        <wp:anchor distT="0" distB="0" distL="114300" distR="114300" simplePos="0" relativeHeight="251658240" behindDoc="1" locked="0" layoutInCell="1" allowOverlap="1" wp14:anchorId="20A5F09B" wp14:editId="78D8431F">
          <wp:simplePos x="0" y="0"/>
          <wp:positionH relativeFrom="page">
            <wp:align>center</wp:align>
          </wp:positionH>
          <wp:positionV relativeFrom="paragraph">
            <wp:posOffset>-361950</wp:posOffset>
          </wp:positionV>
          <wp:extent cx="7919720" cy="1273810"/>
          <wp:effectExtent l="0" t="0" r="508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737491" name="Image 24"/>
                  <pic:cNvPicPr>
                    <a:picLocks noChangeAspect="1" noChangeArrowheads="1"/>
                  </pic:cNvPicPr>
                </pic:nvPicPr>
                <pic:blipFill>
                  <a:blip r:embed="rId1">
                    <a:extLst>
                      <a:ext uri="{28A0092B-C50C-407E-A947-70E740481C1C}">
                        <a14:useLocalDpi xmlns:a14="http://schemas.microsoft.com/office/drawing/2010/main" val="0"/>
                      </a:ext>
                    </a:extLst>
                  </a:blip>
                  <a:srcRect b="29530"/>
                  <a:stretch>
                    <a:fillRect/>
                  </a:stretch>
                </pic:blipFill>
                <pic:spPr bwMode="auto">
                  <a:xfrm>
                    <a:off x="0" y="0"/>
                    <a:ext cx="7919720" cy="12738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87FF7" w14:textId="77777777" w:rsidR="00770C70" w:rsidRPr="00B1104C" w:rsidRDefault="00612DF6">
    <w:pPr>
      <w:pStyle w:val="Intestazione"/>
    </w:pPr>
    <w:r w:rsidRPr="00B1104C">
      <w:rPr>
        <w:noProof/>
        <w:lang w:eastAsia="ja-JP"/>
      </w:rPr>
      <w:drawing>
        <wp:anchor distT="0" distB="0" distL="114300" distR="114300" simplePos="0" relativeHeight="251658241" behindDoc="1" locked="0" layoutInCell="1" allowOverlap="1" wp14:anchorId="04ADEDDB" wp14:editId="1F8A8DA1">
          <wp:simplePos x="0" y="0"/>
          <wp:positionH relativeFrom="page">
            <wp:posOffset>20955</wp:posOffset>
          </wp:positionH>
          <wp:positionV relativeFrom="paragraph">
            <wp:posOffset>-342900</wp:posOffset>
          </wp:positionV>
          <wp:extent cx="7919720" cy="1273810"/>
          <wp:effectExtent l="0" t="0" r="5080" b="2540"/>
          <wp:wrapNone/>
          <wp:docPr id="8" name="Picture 8" descr="Une image contenant texte, Police, Graph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816508" name="Image 291816508" descr="Une image contenant texte, Police, Graphique,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b="29530"/>
                  <a:stretch>
                    <a:fillRect/>
                  </a:stretch>
                </pic:blipFill>
                <pic:spPr bwMode="auto">
                  <a:xfrm>
                    <a:off x="0" y="0"/>
                    <a:ext cx="7919720" cy="12738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336B"/>
    <w:multiLevelType w:val="hybridMultilevel"/>
    <w:tmpl w:val="C5AA9706"/>
    <w:lvl w:ilvl="0" w:tplc="DD467004">
      <w:start w:val="72"/>
      <w:numFmt w:val="bullet"/>
      <w:lvlText w:val="-"/>
      <w:lvlJc w:val="left"/>
      <w:pPr>
        <w:ind w:left="720" w:hanging="360"/>
      </w:pPr>
      <w:rPr>
        <w:rFonts w:ascii="Century Gothic" w:eastAsia="Calibri" w:hAnsi="Century Gothic"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712FC3"/>
    <w:multiLevelType w:val="hybridMultilevel"/>
    <w:tmpl w:val="FDA6715A"/>
    <w:lvl w:ilvl="0" w:tplc="93163CF8">
      <w:start w:val="1"/>
      <w:numFmt w:val="bullet"/>
      <w:lvlText w:val="o"/>
      <w:lvlJc w:val="left"/>
      <w:pPr>
        <w:ind w:left="1800" w:hanging="360"/>
      </w:pPr>
      <w:rPr>
        <w:rFonts w:ascii="Courier New" w:hAnsi="Courier New" w:cs="Courier New" w:hint="default"/>
      </w:rPr>
    </w:lvl>
    <w:lvl w:ilvl="1" w:tplc="772E9A1C" w:tentative="1">
      <w:start w:val="1"/>
      <w:numFmt w:val="bullet"/>
      <w:lvlText w:val="o"/>
      <w:lvlJc w:val="left"/>
      <w:pPr>
        <w:ind w:left="2520" w:hanging="360"/>
      </w:pPr>
      <w:rPr>
        <w:rFonts w:ascii="Courier New" w:hAnsi="Courier New" w:cs="Courier New" w:hint="default"/>
      </w:rPr>
    </w:lvl>
    <w:lvl w:ilvl="2" w:tplc="9B5A74B2" w:tentative="1">
      <w:start w:val="1"/>
      <w:numFmt w:val="bullet"/>
      <w:lvlText w:val=""/>
      <w:lvlJc w:val="left"/>
      <w:pPr>
        <w:ind w:left="3240" w:hanging="360"/>
      </w:pPr>
      <w:rPr>
        <w:rFonts w:ascii="Wingdings" w:hAnsi="Wingdings" w:hint="default"/>
      </w:rPr>
    </w:lvl>
    <w:lvl w:ilvl="3" w:tplc="5C14FFC2" w:tentative="1">
      <w:start w:val="1"/>
      <w:numFmt w:val="bullet"/>
      <w:lvlText w:val=""/>
      <w:lvlJc w:val="left"/>
      <w:pPr>
        <w:ind w:left="3960" w:hanging="360"/>
      </w:pPr>
      <w:rPr>
        <w:rFonts w:ascii="Symbol" w:hAnsi="Symbol" w:hint="default"/>
      </w:rPr>
    </w:lvl>
    <w:lvl w:ilvl="4" w:tplc="84AAFF6C" w:tentative="1">
      <w:start w:val="1"/>
      <w:numFmt w:val="bullet"/>
      <w:lvlText w:val="o"/>
      <w:lvlJc w:val="left"/>
      <w:pPr>
        <w:ind w:left="4680" w:hanging="360"/>
      </w:pPr>
      <w:rPr>
        <w:rFonts w:ascii="Courier New" w:hAnsi="Courier New" w:cs="Courier New" w:hint="default"/>
      </w:rPr>
    </w:lvl>
    <w:lvl w:ilvl="5" w:tplc="9274E2BC" w:tentative="1">
      <w:start w:val="1"/>
      <w:numFmt w:val="bullet"/>
      <w:lvlText w:val=""/>
      <w:lvlJc w:val="left"/>
      <w:pPr>
        <w:ind w:left="5400" w:hanging="360"/>
      </w:pPr>
      <w:rPr>
        <w:rFonts w:ascii="Wingdings" w:hAnsi="Wingdings" w:hint="default"/>
      </w:rPr>
    </w:lvl>
    <w:lvl w:ilvl="6" w:tplc="C2B2CB3C" w:tentative="1">
      <w:start w:val="1"/>
      <w:numFmt w:val="bullet"/>
      <w:lvlText w:val=""/>
      <w:lvlJc w:val="left"/>
      <w:pPr>
        <w:ind w:left="6120" w:hanging="360"/>
      </w:pPr>
      <w:rPr>
        <w:rFonts w:ascii="Symbol" w:hAnsi="Symbol" w:hint="default"/>
      </w:rPr>
    </w:lvl>
    <w:lvl w:ilvl="7" w:tplc="78F4AD40" w:tentative="1">
      <w:start w:val="1"/>
      <w:numFmt w:val="bullet"/>
      <w:lvlText w:val="o"/>
      <w:lvlJc w:val="left"/>
      <w:pPr>
        <w:ind w:left="6840" w:hanging="360"/>
      </w:pPr>
      <w:rPr>
        <w:rFonts w:ascii="Courier New" w:hAnsi="Courier New" w:cs="Courier New" w:hint="default"/>
      </w:rPr>
    </w:lvl>
    <w:lvl w:ilvl="8" w:tplc="FC1ED340" w:tentative="1">
      <w:start w:val="1"/>
      <w:numFmt w:val="bullet"/>
      <w:lvlText w:val=""/>
      <w:lvlJc w:val="left"/>
      <w:pPr>
        <w:ind w:left="7560" w:hanging="360"/>
      </w:pPr>
      <w:rPr>
        <w:rFonts w:ascii="Wingdings" w:hAnsi="Wingdings" w:hint="default"/>
      </w:rPr>
    </w:lvl>
  </w:abstractNum>
  <w:abstractNum w:abstractNumId="2" w15:restartNumberingAfterBreak="0">
    <w:nsid w:val="0C1E029E"/>
    <w:multiLevelType w:val="hybridMultilevel"/>
    <w:tmpl w:val="24B6AC8E"/>
    <w:lvl w:ilvl="0" w:tplc="8B5AA148">
      <w:start w:val="1"/>
      <w:numFmt w:val="bullet"/>
      <w:lvlText w:val=""/>
      <w:lvlJc w:val="left"/>
      <w:pPr>
        <w:ind w:left="720" w:hanging="360"/>
      </w:pPr>
      <w:rPr>
        <w:rFonts w:ascii="Wingdings" w:hAnsi="Wingdings" w:hint="default"/>
        <w:b w:val="0"/>
        <w:i w:val="0"/>
        <w:strike w:val="0"/>
        <w:dstrike w:val="0"/>
        <w:color w:val="ED7D31" w:themeColor="accent2"/>
        <w:sz w:val="22"/>
        <w:szCs w:val="22"/>
        <w:u w:val="none" w:color="000000"/>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307479"/>
    <w:multiLevelType w:val="hybridMultilevel"/>
    <w:tmpl w:val="29A88E6C"/>
    <w:lvl w:ilvl="0" w:tplc="F4CCEDAA">
      <w:start w:val="1"/>
      <w:numFmt w:val="bullet"/>
      <w:lvlText w:val=""/>
      <w:lvlJc w:val="left"/>
      <w:pPr>
        <w:ind w:left="720" w:hanging="360"/>
      </w:pPr>
      <w:rPr>
        <w:rFonts w:ascii="Symbol" w:hAnsi="Symbol" w:hint="default"/>
      </w:rPr>
    </w:lvl>
    <w:lvl w:ilvl="1" w:tplc="1F44E74C">
      <w:start w:val="1"/>
      <w:numFmt w:val="bullet"/>
      <w:lvlText w:val="o"/>
      <w:lvlJc w:val="left"/>
      <w:pPr>
        <w:ind w:left="1440" w:hanging="360"/>
      </w:pPr>
      <w:rPr>
        <w:rFonts w:ascii="Courier New" w:hAnsi="Courier New" w:cs="Courier New" w:hint="default"/>
      </w:rPr>
    </w:lvl>
    <w:lvl w:ilvl="2" w:tplc="08C856A4">
      <w:start w:val="1"/>
      <w:numFmt w:val="bullet"/>
      <w:lvlText w:val=""/>
      <w:lvlJc w:val="left"/>
      <w:pPr>
        <w:ind w:left="2160" w:hanging="360"/>
      </w:pPr>
      <w:rPr>
        <w:rFonts w:ascii="Wingdings" w:hAnsi="Wingdings" w:hint="default"/>
      </w:rPr>
    </w:lvl>
    <w:lvl w:ilvl="3" w:tplc="22929AE2">
      <w:start w:val="1"/>
      <w:numFmt w:val="bullet"/>
      <w:lvlText w:val=""/>
      <w:lvlJc w:val="left"/>
      <w:pPr>
        <w:ind w:left="2880" w:hanging="360"/>
      </w:pPr>
      <w:rPr>
        <w:rFonts w:ascii="Symbol" w:hAnsi="Symbol" w:hint="default"/>
      </w:rPr>
    </w:lvl>
    <w:lvl w:ilvl="4" w:tplc="735C0CAA">
      <w:start w:val="1"/>
      <w:numFmt w:val="bullet"/>
      <w:lvlText w:val="o"/>
      <w:lvlJc w:val="left"/>
      <w:pPr>
        <w:ind w:left="3600" w:hanging="360"/>
      </w:pPr>
      <w:rPr>
        <w:rFonts w:ascii="Courier New" w:hAnsi="Courier New" w:cs="Courier New" w:hint="default"/>
      </w:rPr>
    </w:lvl>
    <w:lvl w:ilvl="5" w:tplc="497ED5AC">
      <w:start w:val="1"/>
      <w:numFmt w:val="bullet"/>
      <w:lvlText w:val=""/>
      <w:lvlJc w:val="left"/>
      <w:pPr>
        <w:ind w:left="4320" w:hanging="360"/>
      </w:pPr>
      <w:rPr>
        <w:rFonts w:ascii="Wingdings" w:hAnsi="Wingdings" w:hint="default"/>
      </w:rPr>
    </w:lvl>
    <w:lvl w:ilvl="6" w:tplc="B0AC39E6">
      <w:start w:val="1"/>
      <w:numFmt w:val="bullet"/>
      <w:lvlText w:val=""/>
      <w:lvlJc w:val="left"/>
      <w:pPr>
        <w:ind w:left="5040" w:hanging="360"/>
      </w:pPr>
      <w:rPr>
        <w:rFonts w:ascii="Symbol" w:hAnsi="Symbol" w:hint="default"/>
      </w:rPr>
    </w:lvl>
    <w:lvl w:ilvl="7" w:tplc="9F249BBE">
      <w:start w:val="1"/>
      <w:numFmt w:val="bullet"/>
      <w:lvlText w:val="o"/>
      <w:lvlJc w:val="left"/>
      <w:pPr>
        <w:ind w:left="5760" w:hanging="360"/>
      </w:pPr>
      <w:rPr>
        <w:rFonts w:ascii="Courier New" w:hAnsi="Courier New" w:cs="Courier New" w:hint="default"/>
      </w:rPr>
    </w:lvl>
    <w:lvl w:ilvl="8" w:tplc="59F8D7FE">
      <w:start w:val="1"/>
      <w:numFmt w:val="bullet"/>
      <w:lvlText w:val=""/>
      <w:lvlJc w:val="left"/>
      <w:pPr>
        <w:ind w:left="6480" w:hanging="360"/>
      </w:pPr>
      <w:rPr>
        <w:rFonts w:ascii="Wingdings" w:hAnsi="Wingdings" w:hint="default"/>
      </w:rPr>
    </w:lvl>
  </w:abstractNum>
  <w:abstractNum w:abstractNumId="4" w15:restartNumberingAfterBreak="0">
    <w:nsid w:val="13850BF5"/>
    <w:multiLevelType w:val="hybridMultilevel"/>
    <w:tmpl w:val="686EAC44"/>
    <w:lvl w:ilvl="0" w:tplc="0F4C2CE2">
      <w:start w:val="1"/>
      <w:numFmt w:val="decimal"/>
      <w:lvlText w:val="%1."/>
      <w:lvlJc w:val="left"/>
      <w:pPr>
        <w:ind w:left="720" w:hanging="360"/>
      </w:pPr>
      <w:rPr>
        <w:rFonts w:hint="default"/>
      </w:rPr>
    </w:lvl>
    <w:lvl w:ilvl="1" w:tplc="2AEE64C2" w:tentative="1">
      <w:start w:val="1"/>
      <w:numFmt w:val="lowerLetter"/>
      <w:lvlText w:val="%2."/>
      <w:lvlJc w:val="left"/>
      <w:pPr>
        <w:ind w:left="1440" w:hanging="360"/>
      </w:pPr>
    </w:lvl>
    <w:lvl w:ilvl="2" w:tplc="CC0A3FF6" w:tentative="1">
      <w:start w:val="1"/>
      <w:numFmt w:val="lowerRoman"/>
      <w:lvlText w:val="%3."/>
      <w:lvlJc w:val="right"/>
      <w:pPr>
        <w:ind w:left="2160" w:hanging="180"/>
      </w:pPr>
    </w:lvl>
    <w:lvl w:ilvl="3" w:tplc="237A5E44" w:tentative="1">
      <w:start w:val="1"/>
      <w:numFmt w:val="decimal"/>
      <w:lvlText w:val="%4."/>
      <w:lvlJc w:val="left"/>
      <w:pPr>
        <w:ind w:left="2880" w:hanging="360"/>
      </w:pPr>
    </w:lvl>
    <w:lvl w:ilvl="4" w:tplc="CEC6218A" w:tentative="1">
      <w:start w:val="1"/>
      <w:numFmt w:val="lowerLetter"/>
      <w:lvlText w:val="%5."/>
      <w:lvlJc w:val="left"/>
      <w:pPr>
        <w:ind w:left="3600" w:hanging="360"/>
      </w:pPr>
    </w:lvl>
    <w:lvl w:ilvl="5" w:tplc="F9024568" w:tentative="1">
      <w:start w:val="1"/>
      <w:numFmt w:val="lowerRoman"/>
      <w:lvlText w:val="%6."/>
      <w:lvlJc w:val="right"/>
      <w:pPr>
        <w:ind w:left="4320" w:hanging="180"/>
      </w:pPr>
    </w:lvl>
    <w:lvl w:ilvl="6" w:tplc="1968FD1E" w:tentative="1">
      <w:start w:val="1"/>
      <w:numFmt w:val="decimal"/>
      <w:lvlText w:val="%7."/>
      <w:lvlJc w:val="left"/>
      <w:pPr>
        <w:ind w:left="5040" w:hanging="360"/>
      </w:pPr>
    </w:lvl>
    <w:lvl w:ilvl="7" w:tplc="0C9E7936" w:tentative="1">
      <w:start w:val="1"/>
      <w:numFmt w:val="lowerLetter"/>
      <w:lvlText w:val="%8."/>
      <w:lvlJc w:val="left"/>
      <w:pPr>
        <w:ind w:left="5760" w:hanging="360"/>
      </w:pPr>
    </w:lvl>
    <w:lvl w:ilvl="8" w:tplc="B1BC0A8A" w:tentative="1">
      <w:start w:val="1"/>
      <w:numFmt w:val="lowerRoman"/>
      <w:lvlText w:val="%9."/>
      <w:lvlJc w:val="right"/>
      <w:pPr>
        <w:ind w:left="6480" w:hanging="180"/>
      </w:pPr>
    </w:lvl>
  </w:abstractNum>
  <w:abstractNum w:abstractNumId="5" w15:restartNumberingAfterBreak="0">
    <w:nsid w:val="1404091A"/>
    <w:multiLevelType w:val="multilevel"/>
    <w:tmpl w:val="A38CB8F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6" w15:restartNumberingAfterBreak="0">
    <w:nsid w:val="14180EBE"/>
    <w:multiLevelType w:val="hybridMultilevel"/>
    <w:tmpl w:val="98242044"/>
    <w:lvl w:ilvl="0" w:tplc="39F0FA96">
      <w:start w:val="1"/>
      <w:numFmt w:val="bullet"/>
      <w:lvlText w:val=""/>
      <w:lvlJc w:val="left"/>
      <w:pPr>
        <w:tabs>
          <w:tab w:val="num" w:pos="720"/>
        </w:tabs>
        <w:ind w:left="720" w:hanging="360"/>
      </w:pPr>
      <w:rPr>
        <w:rFonts w:ascii="Symbol" w:hAnsi="Symbol" w:hint="default"/>
      </w:rPr>
    </w:lvl>
    <w:lvl w:ilvl="1" w:tplc="E676E7A2" w:tentative="1">
      <w:start w:val="1"/>
      <w:numFmt w:val="bullet"/>
      <w:lvlText w:val=""/>
      <w:lvlJc w:val="left"/>
      <w:pPr>
        <w:tabs>
          <w:tab w:val="num" w:pos="1440"/>
        </w:tabs>
        <w:ind w:left="1440" w:hanging="360"/>
      </w:pPr>
      <w:rPr>
        <w:rFonts w:ascii="Symbol" w:hAnsi="Symbol" w:hint="default"/>
      </w:rPr>
    </w:lvl>
    <w:lvl w:ilvl="2" w:tplc="C538AFEE" w:tentative="1">
      <w:start w:val="1"/>
      <w:numFmt w:val="bullet"/>
      <w:lvlText w:val=""/>
      <w:lvlJc w:val="left"/>
      <w:pPr>
        <w:tabs>
          <w:tab w:val="num" w:pos="2160"/>
        </w:tabs>
        <w:ind w:left="2160" w:hanging="360"/>
      </w:pPr>
      <w:rPr>
        <w:rFonts w:ascii="Symbol" w:hAnsi="Symbol" w:hint="default"/>
      </w:rPr>
    </w:lvl>
    <w:lvl w:ilvl="3" w:tplc="A9500954" w:tentative="1">
      <w:start w:val="1"/>
      <w:numFmt w:val="bullet"/>
      <w:lvlText w:val=""/>
      <w:lvlJc w:val="left"/>
      <w:pPr>
        <w:tabs>
          <w:tab w:val="num" w:pos="2880"/>
        </w:tabs>
        <w:ind w:left="2880" w:hanging="360"/>
      </w:pPr>
      <w:rPr>
        <w:rFonts w:ascii="Symbol" w:hAnsi="Symbol" w:hint="default"/>
      </w:rPr>
    </w:lvl>
    <w:lvl w:ilvl="4" w:tplc="2C0AC318" w:tentative="1">
      <w:start w:val="1"/>
      <w:numFmt w:val="bullet"/>
      <w:lvlText w:val=""/>
      <w:lvlJc w:val="left"/>
      <w:pPr>
        <w:tabs>
          <w:tab w:val="num" w:pos="3600"/>
        </w:tabs>
        <w:ind w:left="3600" w:hanging="360"/>
      </w:pPr>
      <w:rPr>
        <w:rFonts w:ascii="Symbol" w:hAnsi="Symbol" w:hint="default"/>
      </w:rPr>
    </w:lvl>
    <w:lvl w:ilvl="5" w:tplc="E1BEC0C2" w:tentative="1">
      <w:start w:val="1"/>
      <w:numFmt w:val="bullet"/>
      <w:lvlText w:val=""/>
      <w:lvlJc w:val="left"/>
      <w:pPr>
        <w:tabs>
          <w:tab w:val="num" w:pos="4320"/>
        </w:tabs>
        <w:ind w:left="4320" w:hanging="360"/>
      </w:pPr>
      <w:rPr>
        <w:rFonts w:ascii="Symbol" w:hAnsi="Symbol" w:hint="default"/>
      </w:rPr>
    </w:lvl>
    <w:lvl w:ilvl="6" w:tplc="51720682" w:tentative="1">
      <w:start w:val="1"/>
      <w:numFmt w:val="bullet"/>
      <w:lvlText w:val=""/>
      <w:lvlJc w:val="left"/>
      <w:pPr>
        <w:tabs>
          <w:tab w:val="num" w:pos="5040"/>
        </w:tabs>
        <w:ind w:left="5040" w:hanging="360"/>
      </w:pPr>
      <w:rPr>
        <w:rFonts w:ascii="Symbol" w:hAnsi="Symbol" w:hint="default"/>
      </w:rPr>
    </w:lvl>
    <w:lvl w:ilvl="7" w:tplc="18DE5F6A" w:tentative="1">
      <w:start w:val="1"/>
      <w:numFmt w:val="bullet"/>
      <w:lvlText w:val=""/>
      <w:lvlJc w:val="left"/>
      <w:pPr>
        <w:tabs>
          <w:tab w:val="num" w:pos="5760"/>
        </w:tabs>
        <w:ind w:left="5760" w:hanging="360"/>
      </w:pPr>
      <w:rPr>
        <w:rFonts w:ascii="Symbol" w:hAnsi="Symbol" w:hint="default"/>
      </w:rPr>
    </w:lvl>
    <w:lvl w:ilvl="8" w:tplc="CDAAAA3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4275E21"/>
    <w:multiLevelType w:val="hybridMultilevel"/>
    <w:tmpl w:val="730640A0"/>
    <w:lvl w:ilvl="0" w:tplc="6CE287B4">
      <w:start w:val="7"/>
      <w:numFmt w:val="bullet"/>
      <w:lvlText w:val="-"/>
      <w:lvlJc w:val="left"/>
      <w:pPr>
        <w:ind w:left="720" w:hanging="360"/>
      </w:pPr>
      <w:rPr>
        <w:rFonts w:ascii="Calibri" w:eastAsia="Times New Roman" w:hAnsi="Calibri" w:cs="Calibri" w:hint="default"/>
      </w:rPr>
    </w:lvl>
    <w:lvl w:ilvl="1" w:tplc="721040C2" w:tentative="1">
      <w:start w:val="1"/>
      <w:numFmt w:val="bullet"/>
      <w:lvlText w:val="o"/>
      <w:lvlJc w:val="left"/>
      <w:pPr>
        <w:ind w:left="1440" w:hanging="360"/>
      </w:pPr>
      <w:rPr>
        <w:rFonts w:ascii="Courier New" w:hAnsi="Courier New" w:cs="Courier New" w:hint="default"/>
      </w:rPr>
    </w:lvl>
    <w:lvl w:ilvl="2" w:tplc="9E640F5E" w:tentative="1">
      <w:start w:val="1"/>
      <w:numFmt w:val="bullet"/>
      <w:lvlText w:val=""/>
      <w:lvlJc w:val="left"/>
      <w:pPr>
        <w:ind w:left="2160" w:hanging="360"/>
      </w:pPr>
      <w:rPr>
        <w:rFonts w:ascii="Wingdings" w:hAnsi="Wingdings" w:hint="default"/>
      </w:rPr>
    </w:lvl>
    <w:lvl w:ilvl="3" w:tplc="F5960EA2" w:tentative="1">
      <w:start w:val="1"/>
      <w:numFmt w:val="bullet"/>
      <w:lvlText w:val=""/>
      <w:lvlJc w:val="left"/>
      <w:pPr>
        <w:ind w:left="2880" w:hanging="360"/>
      </w:pPr>
      <w:rPr>
        <w:rFonts w:ascii="Symbol" w:hAnsi="Symbol" w:hint="default"/>
      </w:rPr>
    </w:lvl>
    <w:lvl w:ilvl="4" w:tplc="CA5E2A0A" w:tentative="1">
      <w:start w:val="1"/>
      <w:numFmt w:val="bullet"/>
      <w:lvlText w:val="o"/>
      <w:lvlJc w:val="left"/>
      <w:pPr>
        <w:ind w:left="3600" w:hanging="360"/>
      </w:pPr>
      <w:rPr>
        <w:rFonts w:ascii="Courier New" w:hAnsi="Courier New" w:cs="Courier New" w:hint="default"/>
      </w:rPr>
    </w:lvl>
    <w:lvl w:ilvl="5" w:tplc="1214D280" w:tentative="1">
      <w:start w:val="1"/>
      <w:numFmt w:val="bullet"/>
      <w:lvlText w:val=""/>
      <w:lvlJc w:val="left"/>
      <w:pPr>
        <w:ind w:left="4320" w:hanging="360"/>
      </w:pPr>
      <w:rPr>
        <w:rFonts w:ascii="Wingdings" w:hAnsi="Wingdings" w:hint="default"/>
      </w:rPr>
    </w:lvl>
    <w:lvl w:ilvl="6" w:tplc="F1D062C2" w:tentative="1">
      <w:start w:val="1"/>
      <w:numFmt w:val="bullet"/>
      <w:lvlText w:val=""/>
      <w:lvlJc w:val="left"/>
      <w:pPr>
        <w:ind w:left="5040" w:hanging="360"/>
      </w:pPr>
      <w:rPr>
        <w:rFonts w:ascii="Symbol" w:hAnsi="Symbol" w:hint="default"/>
      </w:rPr>
    </w:lvl>
    <w:lvl w:ilvl="7" w:tplc="1D28C7A0" w:tentative="1">
      <w:start w:val="1"/>
      <w:numFmt w:val="bullet"/>
      <w:lvlText w:val="o"/>
      <w:lvlJc w:val="left"/>
      <w:pPr>
        <w:ind w:left="5760" w:hanging="360"/>
      </w:pPr>
      <w:rPr>
        <w:rFonts w:ascii="Courier New" w:hAnsi="Courier New" w:cs="Courier New" w:hint="default"/>
      </w:rPr>
    </w:lvl>
    <w:lvl w:ilvl="8" w:tplc="BE5C6004" w:tentative="1">
      <w:start w:val="1"/>
      <w:numFmt w:val="bullet"/>
      <w:lvlText w:val=""/>
      <w:lvlJc w:val="left"/>
      <w:pPr>
        <w:ind w:left="6480" w:hanging="360"/>
      </w:pPr>
      <w:rPr>
        <w:rFonts w:ascii="Wingdings" w:hAnsi="Wingdings" w:hint="default"/>
      </w:rPr>
    </w:lvl>
  </w:abstractNum>
  <w:abstractNum w:abstractNumId="8" w15:restartNumberingAfterBreak="0">
    <w:nsid w:val="19FE6A28"/>
    <w:multiLevelType w:val="hybridMultilevel"/>
    <w:tmpl w:val="86ACEF7E"/>
    <w:lvl w:ilvl="0" w:tplc="53542656">
      <w:numFmt w:val="bullet"/>
      <w:lvlText w:val="-"/>
      <w:lvlJc w:val="left"/>
      <w:pPr>
        <w:ind w:left="720" w:hanging="360"/>
      </w:pPr>
      <w:rPr>
        <w:rFonts w:ascii="Calibri" w:eastAsia="Calibri" w:hAnsi="Calibri" w:cs="Calibri" w:hint="default"/>
      </w:rPr>
    </w:lvl>
    <w:lvl w:ilvl="1" w:tplc="165E8532" w:tentative="1">
      <w:start w:val="1"/>
      <w:numFmt w:val="bullet"/>
      <w:lvlText w:val="o"/>
      <w:lvlJc w:val="left"/>
      <w:pPr>
        <w:ind w:left="1440" w:hanging="360"/>
      </w:pPr>
      <w:rPr>
        <w:rFonts w:ascii="Courier New" w:hAnsi="Courier New" w:cs="Courier New" w:hint="default"/>
      </w:rPr>
    </w:lvl>
    <w:lvl w:ilvl="2" w:tplc="53983E7E" w:tentative="1">
      <w:start w:val="1"/>
      <w:numFmt w:val="bullet"/>
      <w:lvlText w:val=""/>
      <w:lvlJc w:val="left"/>
      <w:pPr>
        <w:ind w:left="2160" w:hanging="360"/>
      </w:pPr>
      <w:rPr>
        <w:rFonts w:ascii="Wingdings" w:hAnsi="Wingdings" w:hint="default"/>
      </w:rPr>
    </w:lvl>
    <w:lvl w:ilvl="3" w:tplc="C002C04E" w:tentative="1">
      <w:start w:val="1"/>
      <w:numFmt w:val="bullet"/>
      <w:lvlText w:val=""/>
      <w:lvlJc w:val="left"/>
      <w:pPr>
        <w:ind w:left="2880" w:hanging="360"/>
      </w:pPr>
      <w:rPr>
        <w:rFonts w:ascii="Symbol" w:hAnsi="Symbol" w:hint="default"/>
      </w:rPr>
    </w:lvl>
    <w:lvl w:ilvl="4" w:tplc="ECC026BA" w:tentative="1">
      <w:start w:val="1"/>
      <w:numFmt w:val="bullet"/>
      <w:lvlText w:val="o"/>
      <w:lvlJc w:val="left"/>
      <w:pPr>
        <w:ind w:left="3600" w:hanging="360"/>
      </w:pPr>
      <w:rPr>
        <w:rFonts w:ascii="Courier New" w:hAnsi="Courier New" w:cs="Courier New" w:hint="default"/>
      </w:rPr>
    </w:lvl>
    <w:lvl w:ilvl="5" w:tplc="298A1CE6" w:tentative="1">
      <w:start w:val="1"/>
      <w:numFmt w:val="bullet"/>
      <w:lvlText w:val=""/>
      <w:lvlJc w:val="left"/>
      <w:pPr>
        <w:ind w:left="4320" w:hanging="360"/>
      </w:pPr>
      <w:rPr>
        <w:rFonts w:ascii="Wingdings" w:hAnsi="Wingdings" w:hint="default"/>
      </w:rPr>
    </w:lvl>
    <w:lvl w:ilvl="6" w:tplc="0BE00D62" w:tentative="1">
      <w:start w:val="1"/>
      <w:numFmt w:val="bullet"/>
      <w:lvlText w:val=""/>
      <w:lvlJc w:val="left"/>
      <w:pPr>
        <w:ind w:left="5040" w:hanging="360"/>
      </w:pPr>
      <w:rPr>
        <w:rFonts w:ascii="Symbol" w:hAnsi="Symbol" w:hint="default"/>
      </w:rPr>
    </w:lvl>
    <w:lvl w:ilvl="7" w:tplc="CA6AE3C8" w:tentative="1">
      <w:start w:val="1"/>
      <w:numFmt w:val="bullet"/>
      <w:lvlText w:val="o"/>
      <w:lvlJc w:val="left"/>
      <w:pPr>
        <w:ind w:left="5760" w:hanging="360"/>
      </w:pPr>
      <w:rPr>
        <w:rFonts w:ascii="Courier New" w:hAnsi="Courier New" w:cs="Courier New" w:hint="default"/>
      </w:rPr>
    </w:lvl>
    <w:lvl w:ilvl="8" w:tplc="09BA8BC4" w:tentative="1">
      <w:start w:val="1"/>
      <w:numFmt w:val="bullet"/>
      <w:lvlText w:val=""/>
      <w:lvlJc w:val="left"/>
      <w:pPr>
        <w:ind w:left="6480" w:hanging="360"/>
      </w:pPr>
      <w:rPr>
        <w:rFonts w:ascii="Wingdings" w:hAnsi="Wingdings" w:hint="default"/>
      </w:rPr>
    </w:lvl>
  </w:abstractNum>
  <w:abstractNum w:abstractNumId="9" w15:restartNumberingAfterBreak="0">
    <w:nsid w:val="1B50137E"/>
    <w:multiLevelType w:val="hybridMultilevel"/>
    <w:tmpl w:val="FE522A64"/>
    <w:lvl w:ilvl="0" w:tplc="D924C036">
      <w:numFmt w:val="bullet"/>
      <w:lvlText w:val="-"/>
      <w:lvlJc w:val="left"/>
      <w:pPr>
        <w:ind w:left="720" w:hanging="360"/>
      </w:pPr>
      <w:rPr>
        <w:rFonts w:ascii="Calibri" w:eastAsia="Calibri" w:hAnsi="Calibri" w:cs="Calibri" w:hint="default"/>
      </w:rPr>
    </w:lvl>
    <w:lvl w:ilvl="1" w:tplc="85BC1874" w:tentative="1">
      <w:start w:val="1"/>
      <w:numFmt w:val="bullet"/>
      <w:lvlText w:val="o"/>
      <w:lvlJc w:val="left"/>
      <w:pPr>
        <w:ind w:left="1440" w:hanging="360"/>
      </w:pPr>
      <w:rPr>
        <w:rFonts w:ascii="Courier New" w:hAnsi="Courier New" w:cs="Courier New" w:hint="default"/>
      </w:rPr>
    </w:lvl>
    <w:lvl w:ilvl="2" w:tplc="7E3A1CB6" w:tentative="1">
      <w:start w:val="1"/>
      <w:numFmt w:val="bullet"/>
      <w:lvlText w:val=""/>
      <w:lvlJc w:val="left"/>
      <w:pPr>
        <w:ind w:left="2160" w:hanging="360"/>
      </w:pPr>
      <w:rPr>
        <w:rFonts w:ascii="Wingdings" w:hAnsi="Wingdings" w:hint="default"/>
      </w:rPr>
    </w:lvl>
    <w:lvl w:ilvl="3" w:tplc="D9B6DE50" w:tentative="1">
      <w:start w:val="1"/>
      <w:numFmt w:val="bullet"/>
      <w:lvlText w:val=""/>
      <w:lvlJc w:val="left"/>
      <w:pPr>
        <w:ind w:left="2880" w:hanging="360"/>
      </w:pPr>
      <w:rPr>
        <w:rFonts w:ascii="Symbol" w:hAnsi="Symbol" w:hint="default"/>
      </w:rPr>
    </w:lvl>
    <w:lvl w:ilvl="4" w:tplc="6010DA24" w:tentative="1">
      <w:start w:val="1"/>
      <w:numFmt w:val="bullet"/>
      <w:lvlText w:val="o"/>
      <w:lvlJc w:val="left"/>
      <w:pPr>
        <w:ind w:left="3600" w:hanging="360"/>
      </w:pPr>
      <w:rPr>
        <w:rFonts w:ascii="Courier New" w:hAnsi="Courier New" w:cs="Courier New" w:hint="default"/>
      </w:rPr>
    </w:lvl>
    <w:lvl w:ilvl="5" w:tplc="5212F736" w:tentative="1">
      <w:start w:val="1"/>
      <w:numFmt w:val="bullet"/>
      <w:lvlText w:val=""/>
      <w:lvlJc w:val="left"/>
      <w:pPr>
        <w:ind w:left="4320" w:hanging="360"/>
      </w:pPr>
      <w:rPr>
        <w:rFonts w:ascii="Wingdings" w:hAnsi="Wingdings" w:hint="default"/>
      </w:rPr>
    </w:lvl>
    <w:lvl w:ilvl="6" w:tplc="56A0AB8C" w:tentative="1">
      <w:start w:val="1"/>
      <w:numFmt w:val="bullet"/>
      <w:lvlText w:val=""/>
      <w:lvlJc w:val="left"/>
      <w:pPr>
        <w:ind w:left="5040" w:hanging="360"/>
      </w:pPr>
      <w:rPr>
        <w:rFonts w:ascii="Symbol" w:hAnsi="Symbol" w:hint="default"/>
      </w:rPr>
    </w:lvl>
    <w:lvl w:ilvl="7" w:tplc="AE98B1A6" w:tentative="1">
      <w:start w:val="1"/>
      <w:numFmt w:val="bullet"/>
      <w:lvlText w:val="o"/>
      <w:lvlJc w:val="left"/>
      <w:pPr>
        <w:ind w:left="5760" w:hanging="360"/>
      </w:pPr>
      <w:rPr>
        <w:rFonts w:ascii="Courier New" w:hAnsi="Courier New" w:cs="Courier New" w:hint="default"/>
      </w:rPr>
    </w:lvl>
    <w:lvl w:ilvl="8" w:tplc="A99410FA" w:tentative="1">
      <w:start w:val="1"/>
      <w:numFmt w:val="bullet"/>
      <w:lvlText w:val=""/>
      <w:lvlJc w:val="left"/>
      <w:pPr>
        <w:ind w:left="6480" w:hanging="360"/>
      </w:pPr>
      <w:rPr>
        <w:rFonts w:ascii="Wingdings" w:hAnsi="Wingdings" w:hint="default"/>
      </w:rPr>
    </w:lvl>
  </w:abstractNum>
  <w:abstractNum w:abstractNumId="10" w15:restartNumberingAfterBreak="0">
    <w:nsid w:val="1E235B47"/>
    <w:multiLevelType w:val="multilevel"/>
    <w:tmpl w:val="06AE8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F46AC"/>
    <w:multiLevelType w:val="hybridMultilevel"/>
    <w:tmpl w:val="DD9C46AC"/>
    <w:lvl w:ilvl="0" w:tplc="6EFAC74C">
      <w:start w:val="1"/>
      <w:numFmt w:val="decimal"/>
      <w:lvlText w:val="(%1)"/>
      <w:lvlJc w:val="left"/>
      <w:pPr>
        <w:ind w:left="360" w:hanging="360"/>
      </w:pPr>
      <w:rPr>
        <w:rFonts w:ascii="Times New Roman" w:eastAsia="Times New Roman" w:hAnsi="Times New Roman" w:cs="Times New Roman" w:hint="default"/>
        <w:sz w:val="16"/>
      </w:rPr>
    </w:lvl>
    <w:lvl w:ilvl="1" w:tplc="3356E24E" w:tentative="1">
      <w:start w:val="1"/>
      <w:numFmt w:val="lowerLetter"/>
      <w:lvlText w:val="%2."/>
      <w:lvlJc w:val="left"/>
      <w:pPr>
        <w:ind w:left="1080" w:hanging="360"/>
      </w:pPr>
    </w:lvl>
    <w:lvl w:ilvl="2" w:tplc="7A301CEC" w:tentative="1">
      <w:start w:val="1"/>
      <w:numFmt w:val="lowerRoman"/>
      <w:lvlText w:val="%3."/>
      <w:lvlJc w:val="right"/>
      <w:pPr>
        <w:ind w:left="1800" w:hanging="180"/>
      </w:pPr>
    </w:lvl>
    <w:lvl w:ilvl="3" w:tplc="1396D836" w:tentative="1">
      <w:start w:val="1"/>
      <w:numFmt w:val="decimal"/>
      <w:lvlText w:val="%4."/>
      <w:lvlJc w:val="left"/>
      <w:pPr>
        <w:ind w:left="2520" w:hanging="360"/>
      </w:pPr>
    </w:lvl>
    <w:lvl w:ilvl="4" w:tplc="4192D07A" w:tentative="1">
      <w:start w:val="1"/>
      <w:numFmt w:val="lowerLetter"/>
      <w:lvlText w:val="%5."/>
      <w:lvlJc w:val="left"/>
      <w:pPr>
        <w:ind w:left="3240" w:hanging="360"/>
      </w:pPr>
    </w:lvl>
    <w:lvl w:ilvl="5" w:tplc="8CBEB816" w:tentative="1">
      <w:start w:val="1"/>
      <w:numFmt w:val="lowerRoman"/>
      <w:lvlText w:val="%6."/>
      <w:lvlJc w:val="right"/>
      <w:pPr>
        <w:ind w:left="3960" w:hanging="180"/>
      </w:pPr>
    </w:lvl>
    <w:lvl w:ilvl="6" w:tplc="D5746B24" w:tentative="1">
      <w:start w:val="1"/>
      <w:numFmt w:val="decimal"/>
      <w:lvlText w:val="%7."/>
      <w:lvlJc w:val="left"/>
      <w:pPr>
        <w:ind w:left="4680" w:hanging="360"/>
      </w:pPr>
    </w:lvl>
    <w:lvl w:ilvl="7" w:tplc="C3CAAC54" w:tentative="1">
      <w:start w:val="1"/>
      <w:numFmt w:val="lowerLetter"/>
      <w:lvlText w:val="%8."/>
      <w:lvlJc w:val="left"/>
      <w:pPr>
        <w:ind w:left="5400" w:hanging="360"/>
      </w:pPr>
    </w:lvl>
    <w:lvl w:ilvl="8" w:tplc="B328B03C" w:tentative="1">
      <w:start w:val="1"/>
      <w:numFmt w:val="lowerRoman"/>
      <w:lvlText w:val="%9."/>
      <w:lvlJc w:val="right"/>
      <w:pPr>
        <w:ind w:left="6120" w:hanging="180"/>
      </w:pPr>
    </w:lvl>
  </w:abstractNum>
  <w:abstractNum w:abstractNumId="12" w15:restartNumberingAfterBreak="0">
    <w:nsid w:val="2638722C"/>
    <w:multiLevelType w:val="hybridMultilevel"/>
    <w:tmpl w:val="38543ABC"/>
    <w:lvl w:ilvl="0" w:tplc="55725182">
      <w:start w:val="1"/>
      <w:numFmt w:val="bullet"/>
      <w:lvlText w:val=""/>
      <w:lvlJc w:val="left"/>
      <w:pPr>
        <w:ind w:left="360" w:hanging="360"/>
      </w:pPr>
      <w:rPr>
        <w:rFonts w:ascii="Wingdings" w:hAnsi="Wingdings" w:hint="default"/>
        <w:color w:val="FFC000"/>
      </w:rPr>
    </w:lvl>
    <w:lvl w:ilvl="1" w:tplc="545A8816">
      <w:start w:val="1"/>
      <w:numFmt w:val="bullet"/>
      <w:lvlText w:val=""/>
      <w:lvlJc w:val="left"/>
      <w:pPr>
        <w:ind w:left="1080" w:hanging="360"/>
      </w:pPr>
      <w:rPr>
        <w:rFonts w:ascii="Symbol" w:hAnsi="Symbol" w:hint="default"/>
      </w:rPr>
    </w:lvl>
    <w:lvl w:ilvl="2" w:tplc="559CD4D2" w:tentative="1">
      <w:start w:val="1"/>
      <w:numFmt w:val="bullet"/>
      <w:lvlText w:val=""/>
      <w:lvlJc w:val="left"/>
      <w:pPr>
        <w:ind w:left="1800" w:hanging="360"/>
      </w:pPr>
      <w:rPr>
        <w:rFonts w:ascii="Wingdings" w:hAnsi="Wingdings" w:hint="default"/>
      </w:rPr>
    </w:lvl>
    <w:lvl w:ilvl="3" w:tplc="FEE2A9D2" w:tentative="1">
      <w:start w:val="1"/>
      <w:numFmt w:val="bullet"/>
      <w:lvlText w:val=""/>
      <w:lvlJc w:val="left"/>
      <w:pPr>
        <w:ind w:left="2520" w:hanging="360"/>
      </w:pPr>
      <w:rPr>
        <w:rFonts w:ascii="Symbol" w:hAnsi="Symbol" w:hint="default"/>
      </w:rPr>
    </w:lvl>
    <w:lvl w:ilvl="4" w:tplc="5E509742" w:tentative="1">
      <w:start w:val="1"/>
      <w:numFmt w:val="bullet"/>
      <w:lvlText w:val="o"/>
      <w:lvlJc w:val="left"/>
      <w:pPr>
        <w:ind w:left="3240" w:hanging="360"/>
      </w:pPr>
      <w:rPr>
        <w:rFonts w:ascii="Courier New" w:hAnsi="Courier New" w:cs="Courier New" w:hint="default"/>
      </w:rPr>
    </w:lvl>
    <w:lvl w:ilvl="5" w:tplc="3BBAA640" w:tentative="1">
      <w:start w:val="1"/>
      <w:numFmt w:val="bullet"/>
      <w:lvlText w:val=""/>
      <w:lvlJc w:val="left"/>
      <w:pPr>
        <w:ind w:left="3960" w:hanging="360"/>
      </w:pPr>
      <w:rPr>
        <w:rFonts w:ascii="Wingdings" w:hAnsi="Wingdings" w:hint="default"/>
      </w:rPr>
    </w:lvl>
    <w:lvl w:ilvl="6" w:tplc="893087C2" w:tentative="1">
      <w:start w:val="1"/>
      <w:numFmt w:val="bullet"/>
      <w:lvlText w:val=""/>
      <w:lvlJc w:val="left"/>
      <w:pPr>
        <w:ind w:left="4680" w:hanging="360"/>
      </w:pPr>
      <w:rPr>
        <w:rFonts w:ascii="Symbol" w:hAnsi="Symbol" w:hint="default"/>
      </w:rPr>
    </w:lvl>
    <w:lvl w:ilvl="7" w:tplc="B6BE0968" w:tentative="1">
      <w:start w:val="1"/>
      <w:numFmt w:val="bullet"/>
      <w:lvlText w:val="o"/>
      <w:lvlJc w:val="left"/>
      <w:pPr>
        <w:ind w:left="5400" w:hanging="360"/>
      </w:pPr>
      <w:rPr>
        <w:rFonts w:ascii="Courier New" w:hAnsi="Courier New" w:cs="Courier New" w:hint="default"/>
      </w:rPr>
    </w:lvl>
    <w:lvl w:ilvl="8" w:tplc="3344357E" w:tentative="1">
      <w:start w:val="1"/>
      <w:numFmt w:val="bullet"/>
      <w:lvlText w:val=""/>
      <w:lvlJc w:val="left"/>
      <w:pPr>
        <w:ind w:left="6120" w:hanging="360"/>
      </w:pPr>
      <w:rPr>
        <w:rFonts w:ascii="Wingdings" w:hAnsi="Wingdings" w:hint="default"/>
      </w:rPr>
    </w:lvl>
  </w:abstractNum>
  <w:abstractNum w:abstractNumId="13" w15:restartNumberingAfterBreak="0">
    <w:nsid w:val="28F0352F"/>
    <w:multiLevelType w:val="hybridMultilevel"/>
    <w:tmpl w:val="2250B7D2"/>
    <w:lvl w:ilvl="0" w:tplc="6EE8126E">
      <w:start w:val="1"/>
      <w:numFmt w:val="bullet"/>
      <w:lvlText w:val=""/>
      <w:lvlJc w:val="left"/>
      <w:pPr>
        <w:ind w:left="720" w:hanging="360"/>
      </w:pPr>
      <w:rPr>
        <w:rFonts w:ascii="Symbol" w:hAnsi="Symbol" w:hint="default"/>
      </w:rPr>
    </w:lvl>
    <w:lvl w:ilvl="1" w:tplc="78DAD7DC" w:tentative="1">
      <w:start w:val="1"/>
      <w:numFmt w:val="bullet"/>
      <w:lvlText w:val="o"/>
      <w:lvlJc w:val="left"/>
      <w:pPr>
        <w:ind w:left="1440" w:hanging="360"/>
      </w:pPr>
      <w:rPr>
        <w:rFonts w:ascii="Courier New" w:hAnsi="Courier New" w:cs="Courier New" w:hint="default"/>
      </w:rPr>
    </w:lvl>
    <w:lvl w:ilvl="2" w:tplc="BD5282FA" w:tentative="1">
      <w:start w:val="1"/>
      <w:numFmt w:val="bullet"/>
      <w:lvlText w:val=""/>
      <w:lvlJc w:val="left"/>
      <w:pPr>
        <w:ind w:left="2160" w:hanging="360"/>
      </w:pPr>
      <w:rPr>
        <w:rFonts w:ascii="Wingdings" w:hAnsi="Wingdings" w:hint="default"/>
      </w:rPr>
    </w:lvl>
    <w:lvl w:ilvl="3" w:tplc="40B48D80" w:tentative="1">
      <w:start w:val="1"/>
      <w:numFmt w:val="bullet"/>
      <w:lvlText w:val=""/>
      <w:lvlJc w:val="left"/>
      <w:pPr>
        <w:ind w:left="2880" w:hanging="360"/>
      </w:pPr>
      <w:rPr>
        <w:rFonts w:ascii="Symbol" w:hAnsi="Symbol" w:hint="default"/>
      </w:rPr>
    </w:lvl>
    <w:lvl w:ilvl="4" w:tplc="D15AE4E2" w:tentative="1">
      <w:start w:val="1"/>
      <w:numFmt w:val="bullet"/>
      <w:lvlText w:val="o"/>
      <w:lvlJc w:val="left"/>
      <w:pPr>
        <w:ind w:left="3600" w:hanging="360"/>
      </w:pPr>
      <w:rPr>
        <w:rFonts w:ascii="Courier New" w:hAnsi="Courier New" w:cs="Courier New" w:hint="default"/>
      </w:rPr>
    </w:lvl>
    <w:lvl w:ilvl="5" w:tplc="69E84352" w:tentative="1">
      <w:start w:val="1"/>
      <w:numFmt w:val="bullet"/>
      <w:lvlText w:val=""/>
      <w:lvlJc w:val="left"/>
      <w:pPr>
        <w:ind w:left="4320" w:hanging="360"/>
      </w:pPr>
      <w:rPr>
        <w:rFonts w:ascii="Wingdings" w:hAnsi="Wingdings" w:hint="default"/>
      </w:rPr>
    </w:lvl>
    <w:lvl w:ilvl="6" w:tplc="33580FF2" w:tentative="1">
      <w:start w:val="1"/>
      <w:numFmt w:val="bullet"/>
      <w:lvlText w:val=""/>
      <w:lvlJc w:val="left"/>
      <w:pPr>
        <w:ind w:left="5040" w:hanging="360"/>
      </w:pPr>
      <w:rPr>
        <w:rFonts w:ascii="Symbol" w:hAnsi="Symbol" w:hint="default"/>
      </w:rPr>
    </w:lvl>
    <w:lvl w:ilvl="7" w:tplc="15465D48" w:tentative="1">
      <w:start w:val="1"/>
      <w:numFmt w:val="bullet"/>
      <w:lvlText w:val="o"/>
      <w:lvlJc w:val="left"/>
      <w:pPr>
        <w:ind w:left="5760" w:hanging="360"/>
      </w:pPr>
      <w:rPr>
        <w:rFonts w:ascii="Courier New" w:hAnsi="Courier New" w:cs="Courier New" w:hint="default"/>
      </w:rPr>
    </w:lvl>
    <w:lvl w:ilvl="8" w:tplc="282A2538" w:tentative="1">
      <w:start w:val="1"/>
      <w:numFmt w:val="bullet"/>
      <w:lvlText w:val=""/>
      <w:lvlJc w:val="left"/>
      <w:pPr>
        <w:ind w:left="6480" w:hanging="360"/>
      </w:pPr>
      <w:rPr>
        <w:rFonts w:ascii="Wingdings" w:hAnsi="Wingdings" w:hint="default"/>
      </w:rPr>
    </w:lvl>
  </w:abstractNum>
  <w:abstractNum w:abstractNumId="14" w15:restartNumberingAfterBreak="0">
    <w:nsid w:val="2AC74B83"/>
    <w:multiLevelType w:val="hybridMultilevel"/>
    <w:tmpl w:val="2E94474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33DB236C"/>
    <w:multiLevelType w:val="hybridMultilevel"/>
    <w:tmpl w:val="EC10CA70"/>
    <w:lvl w:ilvl="0" w:tplc="CAE8A33C">
      <w:start w:val="2"/>
      <w:numFmt w:val="bullet"/>
      <w:lvlText w:val="-"/>
      <w:lvlJc w:val="left"/>
      <w:pPr>
        <w:ind w:left="720" w:hanging="360"/>
      </w:pPr>
      <w:rPr>
        <w:rFonts w:ascii="Calibri" w:eastAsia="Calibri" w:hAnsi="Calibri" w:cs="Calibri" w:hint="default"/>
      </w:rPr>
    </w:lvl>
    <w:lvl w:ilvl="1" w:tplc="B9F0D7E8">
      <w:start w:val="1"/>
      <w:numFmt w:val="bullet"/>
      <w:lvlText w:val="o"/>
      <w:lvlJc w:val="left"/>
      <w:pPr>
        <w:ind w:left="1440" w:hanging="360"/>
      </w:pPr>
      <w:rPr>
        <w:rFonts w:ascii="Courier New" w:hAnsi="Courier New" w:cs="Courier New" w:hint="default"/>
      </w:rPr>
    </w:lvl>
    <w:lvl w:ilvl="2" w:tplc="846A4694">
      <w:start w:val="1"/>
      <w:numFmt w:val="bullet"/>
      <w:lvlText w:val=""/>
      <w:lvlJc w:val="left"/>
      <w:pPr>
        <w:ind w:left="2160" w:hanging="360"/>
      </w:pPr>
      <w:rPr>
        <w:rFonts w:ascii="Wingdings" w:hAnsi="Wingdings" w:hint="default"/>
      </w:rPr>
    </w:lvl>
    <w:lvl w:ilvl="3" w:tplc="FF0ADC04">
      <w:start w:val="1"/>
      <w:numFmt w:val="bullet"/>
      <w:lvlText w:val=""/>
      <w:lvlJc w:val="left"/>
      <w:pPr>
        <w:ind w:left="2880" w:hanging="360"/>
      </w:pPr>
      <w:rPr>
        <w:rFonts w:ascii="Symbol" w:hAnsi="Symbol" w:hint="default"/>
      </w:rPr>
    </w:lvl>
    <w:lvl w:ilvl="4" w:tplc="34BC9404">
      <w:start w:val="1"/>
      <w:numFmt w:val="bullet"/>
      <w:lvlText w:val="o"/>
      <w:lvlJc w:val="left"/>
      <w:pPr>
        <w:ind w:left="3600" w:hanging="360"/>
      </w:pPr>
      <w:rPr>
        <w:rFonts w:ascii="Courier New" w:hAnsi="Courier New" w:cs="Courier New" w:hint="default"/>
      </w:rPr>
    </w:lvl>
    <w:lvl w:ilvl="5" w:tplc="EFE4A8B4">
      <w:start w:val="1"/>
      <w:numFmt w:val="bullet"/>
      <w:lvlText w:val=""/>
      <w:lvlJc w:val="left"/>
      <w:pPr>
        <w:ind w:left="4320" w:hanging="360"/>
      </w:pPr>
      <w:rPr>
        <w:rFonts w:ascii="Wingdings" w:hAnsi="Wingdings" w:hint="default"/>
      </w:rPr>
    </w:lvl>
    <w:lvl w:ilvl="6" w:tplc="7692546E">
      <w:start w:val="1"/>
      <w:numFmt w:val="bullet"/>
      <w:lvlText w:val=""/>
      <w:lvlJc w:val="left"/>
      <w:pPr>
        <w:ind w:left="5040" w:hanging="360"/>
      </w:pPr>
      <w:rPr>
        <w:rFonts w:ascii="Symbol" w:hAnsi="Symbol" w:hint="default"/>
      </w:rPr>
    </w:lvl>
    <w:lvl w:ilvl="7" w:tplc="7222FF26">
      <w:start w:val="1"/>
      <w:numFmt w:val="bullet"/>
      <w:lvlText w:val="o"/>
      <w:lvlJc w:val="left"/>
      <w:pPr>
        <w:ind w:left="5760" w:hanging="360"/>
      </w:pPr>
      <w:rPr>
        <w:rFonts w:ascii="Courier New" w:hAnsi="Courier New" w:cs="Courier New" w:hint="default"/>
      </w:rPr>
    </w:lvl>
    <w:lvl w:ilvl="8" w:tplc="053AEE38">
      <w:start w:val="1"/>
      <w:numFmt w:val="bullet"/>
      <w:lvlText w:val=""/>
      <w:lvlJc w:val="left"/>
      <w:pPr>
        <w:ind w:left="6480" w:hanging="360"/>
      </w:pPr>
      <w:rPr>
        <w:rFonts w:ascii="Wingdings" w:hAnsi="Wingdings" w:hint="default"/>
      </w:rPr>
    </w:lvl>
  </w:abstractNum>
  <w:abstractNum w:abstractNumId="16" w15:restartNumberingAfterBreak="0">
    <w:nsid w:val="353B657B"/>
    <w:multiLevelType w:val="hybridMultilevel"/>
    <w:tmpl w:val="6DF6E248"/>
    <w:lvl w:ilvl="0" w:tplc="D12E47B4">
      <w:start w:val="1"/>
      <w:numFmt w:val="bullet"/>
      <w:pStyle w:val="description2"/>
      <w:lvlText w:val=""/>
      <w:lvlJc w:val="left"/>
      <w:pPr>
        <w:ind w:left="5316" w:hanging="360"/>
      </w:pPr>
      <w:rPr>
        <w:rFonts w:ascii="Symbol" w:hAnsi="Symbol" w:hint="default"/>
        <w:b w:val="0"/>
        <w:i w:val="0"/>
        <w:color w:val="006699"/>
        <w:sz w:val="16"/>
      </w:rPr>
    </w:lvl>
    <w:lvl w:ilvl="1" w:tplc="578638A8" w:tentative="1">
      <w:start w:val="1"/>
      <w:numFmt w:val="lowerLetter"/>
      <w:lvlText w:val="%2."/>
      <w:lvlJc w:val="left"/>
      <w:pPr>
        <w:tabs>
          <w:tab w:val="num" w:pos="6282"/>
        </w:tabs>
        <w:ind w:left="6282" w:hanging="360"/>
      </w:pPr>
      <w:rPr>
        <w:rFonts w:cs="Times New Roman"/>
      </w:rPr>
    </w:lvl>
    <w:lvl w:ilvl="2" w:tplc="05A6ED68" w:tentative="1">
      <w:start w:val="1"/>
      <w:numFmt w:val="lowerRoman"/>
      <w:lvlText w:val="%3."/>
      <w:lvlJc w:val="right"/>
      <w:pPr>
        <w:tabs>
          <w:tab w:val="num" w:pos="7002"/>
        </w:tabs>
        <w:ind w:left="7002" w:hanging="180"/>
      </w:pPr>
      <w:rPr>
        <w:rFonts w:cs="Times New Roman"/>
      </w:rPr>
    </w:lvl>
    <w:lvl w:ilvl="3" w:tplc="362A436A" w:tentative="1">
      <w:start w:val="1"/>
      <w:numFmt w:val="decimal"/>
      <w:lvlText w:val="%4."/>
      <w:lvlJc w:val="left"/>
      <w:pPr>
        <w:tabs>
          <w:tab w:val="num" w:pos="7722"/>
        </w:tabs>
        <w:ind w:left="7722" w:hanging="360"/>
      </w:pPr>
      <w:rPr>
        <w:rFonts w:cs="Times New Roman"/>
      </w:rPr>
    </w:lvl>
    <w:lvl w:ilvl="4" w:tplc="96DCE670" w:tentative="1">
      <w:start w:val="1"/>
      <w:numFmt w:val="lowerLetter"/>
      <w:lvlText w:val="%5."/>
      <w:lvlJc w:val="left"/>
      <w:pPr>
        <w:tabs>
          <w:tab w:val="num" w:pos="8442"/>
        </w:tabs>
        <w:ind w:left="8442" w:hanging="360"/>
      </w:pPr>
      <w:rPr>
        <w:rFonts w:cs="Times New Roman"/>
      </w:rPr>
    </w:lvl>
    <w:lvl w:ilvl="5" w:tplc="DB481BA8" w:tentative="1">
      <w:start w:val="1"/>
      <w:numFmt w:val="lowerRoman"/>
      <w:lvlText w:val="%6."/>
      <w:lvlJc w:val="right"/>
      <w:pPr>
        <w:tabs>
          <w:tab w:val="num" w:pos="9162"/>
        </w:tabs>
        <w:ind w:left="9162" w:hanging="180"/>
      </w:pPr>
      <w:rPr>
        <w:rFonts w:cs="Times New Roman"/>
      </w:rPr>
    </w:lvl>
    <w:lvl w:ilvl="6" w:tplc="45AAD8C8" w:tentative="1">
      <w:start w:val="1"/>
      <w:numFmt w:val="decimal"/>
      <w:lvlText w:val="%7."/>
      <w:lvlJc w:val="left"/>
      <w:pPr>
        <w:tabs>
          <w:tab w:val="num" w:pos="9882"/>
        </w:tabs>
        <w:ind w:left="9882" w:hanging="360"/>
      </w:pPr>
      <w:rPr>
        <w:rFonts w:cs="Times New Roman"/>
      </w:rPr>
    </w:lvl>
    <w:lvl w:ilvl="7" w:tplc="20748526" w:tentative="1">
      <w:start w:val="1"/>
      <w:numFmt w:val="lowerLetter"/>
      <w:lvlText w:val="%8."/>
      <w:lvlJc w:val="left"/>
      <w:pPr>
        <w:tabs>
          <w:tab w:val="num" w:pos="10602"/>
        </w:tabs>
        <w:ind w:left="10602" w:hanging="360"/>
      </w:pPr>
      <w:rPr>
        <w:rFonts w:cs="Times New Roman"/>
      </w:rPr>
    </w:lvl>
    <w:lvl w:ilvl="8" w:tplc="9CF045D0" w:tentative="1">
      <w:start w:val="1"/>
      <w:numFmt w:val="lowerRoman"/>
      <w:lvlText w:val="%9."/>
      <w:lvlJc w:val="right"/>
      <w:pPr>
        <w:tabs>
          <w:tab w:val="num" w:pos="11322"/>
        </w:tabs>
        <w:ind w:left="11322" w:hanging="180"/>
      </w:pPr>
      <w:rPr>
        <w:rFonts w:cs="Times New Roman"/>
      </w:rPr>
    </w:lvl>
  </w:abstractNum>
  <w:abstractNum w:abstractNumId="17" w15:restartNumberingAfterBreak="0">
    <w:nsid w:val="365344D9"/>
    <w:multiLevelType w:val="hybridMultilevel"/>
    <w:tmpl w:val="E9B20816"/>
    <w:lvl w:ilvl="0" w:tplc="7512BF8A">
      <w:start w:val="1"/>
      <w:numFmt w:val="decimal"/>
      <w:lvlText w:val="(%1)"/>
      <w:lvlJc w:val="left"/>
      <w:pPr>
        <w:ind w:left="218" w:hanging="360"/>
      </w:pPr>
      <w:rPr>
        <w:rFonts w:hint="default"/>
      </w:rPr>
    </w:lvl>
    <w:lvl w:ilvl="1" w:tplc="983483A0" w:tentative="1">
      <w:start w:val="1"/>
      <w:numFmt w:val="lowerLetter"/>
      <w:lvlText w:val="%2."/>
      <w:lvlJc w:val="left"/>
      <w:pPr>
        <w:ind w:left="938" w:hanging="360"/>
      </w:pPr>
    </w:lvl>
    <w:lvl w:ilvl="2" w:tplc="07EEB648" w:tentative="1">
      <w:start w:val="1"/>
      <w:numFmt w:val="lowerRoman"/>
      <w:lvlText w:val="%3."/>
      <w:lvlJc w:val="right"/>
      <w:pPr>
        <w:ind w:left="1658" w:hanging="180"/>
      </w:pPr>
    </w:lvl>
    <w:lvl w:ilvl="3" w:tplc="73B20B52" w:tentative="1">
      <w:start w:val="1"/>
      <w:numFmt w:val="decimal"/>
      <w:lvlText w:val="%4."/>
      <w:lvlJc w:val="left"/>
      <w:pPr>
        <w:ind w:left="2378" w:hanging="360"/>
      </w:pPr>
    </w:lvl>
    <w:lvl w:ilvl="4" w:tplc="A9BC0C1A" w:tentative="1">
      <w:start w:val="1"/>
      <w:numFmt w:val="lowerLetter"/>
      <w:lvlText w:val="%5."/>
      <w:lvlJc w:val="left"/>
      <w:pPr>
        <w:ind w:left="3098" w:hanging="360"/>
      </w:pPr>
    </w:lvl>
    <w:lvl w:ilvl="5" w:tplc="7DFEDAB6" w:tentative="1">
      <w:start w:val="1"/>
      <w:numFmt w:val="lowerRoman"/>
      <w:lvlText w:val="%6."/>
      <w:lvlJc w:val="right"/>
      <w:pPr>
        <w:ind w:left="3818" w:hanging="180"/>
      </w:pPr>
    </w:lvl>
    <w:lvl w:ilvl="6" w:tplc="3998E2C2" w:tentative="1">
      <w:start w:val="1"/>
      <w:numFmt w:val="decimal"/>
      <w:lvlText w:val="%7."/>
      <w:lvlJc w:val="left"/>
      <w:pPr>
        <w:ind w:left="4538" w:hanging="360"/>
      </w:pPr>
    </w:lvl>
    <w:lvl w:ilvl="7" w:tplc="E084D978" w:tentative="1">
      <w:start w:val="1"/>
      <w:numFmt w:val="lowerLetter"/>
      <w:lvlText w:val="%8."/>
      <w:lvlJc w:val="left"/>
      <w:pPr>
        <w:ind w:left="5258" w:hanging="360"/>
      </w:pPr>
    </w:lvl>
    <w:lvl w:ilvl="8" w:tplc="73726856" w:tentative="1">
      <w:start w:val="1"/>
      <w:numFmt w:val="lowerRoman"/>
      <w:lvlText w:val="%9."/>
      <w:lvlJc w:val="right"/>
      <w:pPr>
        <w:ind w:left="5978" w:hanging="180"/>
      </w:pPr>
    </w:lvl>
  </w:abstractNum>
  <w:abstractNum w:abstractNumId="18" w15:restartNumberingAfterBreak="0">
    <w:nsid w:val="37D6449E"/>
    <w:multiLevelType w:val="hybridMultilevel"/>
    <w:tmpl w:val="10B6944C"/>
    <w:lvl w:ilvl="0" w:tplc="3DBA684C">
      <w:numFmt w:val="bullet"/>
      <w:lvlText w:val="-"/>
      <w:lvlJc w:val="left"/>
      <w:pPr>
        <w:ind w:left="720" w:hanging="360"/>
      </w:pPr>
      <w:rPr>
        <w:rFonts w:ascii="Calibri" w:eastAsiaTheme="minorHAnsi" w:hAnsi="Calibri" w:cs="Calibri" w:hint="default"/>
      </w:rPr>
    </w:lvl>
    <w:lvl w:ilvl="1" w:tplc="C9403682">
      <w:start w:val="1"/>
      <w:numFmt w:val="bullet"/>
      <w:lvlText w:val="o"/>
      <w:lvlJc w:val="left"/>
      <w:pPr>
        <w:ind w:left="1440" w:hanging="360"/>
      </w:pPr>
      <w:rPr>
        <w:rFonts w:ascii="Courier New" w:hAnsi="Courier New" w:cs="Courier New" w:hint="default"/>
      </w:rPr>
    </w:lvl>
    <w:lvl w:ilvl="2" w:tplc="9B908D7A" w:tentative="1">
      <w:start w:val="1"/>
      <w:numFmt w:val="bullet"/>
      <w:lvlText w:val=""/>
      <w:lvlJc w:val="left"/>
      <w:pPr>
        <w:ind w:left="2160" w:hanging="360"/>
      </w:pPr>
      <w:rPr>
        <w:rFonts w:ascii="Wingdings" w:hAnsi="Wingdings" w:hint="default"/>
      </w:rPr>
    </w:lvl>
    <w:lvl w:ilvl="3" w:tplc="F028DD76" w:tentative="1">
      <w:start w:val="1"/>
      <w:numFmt w:val="bullet"/>
      <w:lvlText w:val=""/>
      <w:lvlJc w:val="left"/>
      <w:pPr>
        <w:ind w:left="2880" w:hanging="360"/>
      </w:pPr>
      <w:rPr>
        <w:rFonts w:ascii="Symbol" w:hAnsi="Symbol" w:hint="default"/>
      </w:rPr>
    </w:lvl>
    <w:lvl w:ilvl="4" w:tplc="9E7C8E36" w:tentative="1">
      <w:start w:val="1"/>
      <w:numFmt w:val="bullet"/>
      <w:lvlText w:val="o"/>
      <w:lvlJc w:val="left"/>
      <w:pPr>
        <w:ind w:left="3600" w:hanging="360"/>
      </w:pPr>
      <w:rPr>
        <w:rFonts w:ascii="Courier New" w:hAnsi="Courier New" w:cs="Courier New" w:hint="default"/>
      </w:rPr>
    </w:lvl>
    <w:lvl w:ilvl="5" w:tplc="42784C50" w:tentative="1">
      <w:start w:val="1"/>
      <w:numFmt w:val="bullet"/>
      <w:lvlText w:val=""/>
      <w:lvlJc w:val="left"/>
      <w:pPr>
        <w:ind w:left="4320" w:hanging="360"/>
      </w:pPr>
      <w:rPr>
        <w:rFonts w:ascii="Wingdings" w:hAnsi="Wingdings" w:hint="default"/>
      </w:rPr>
    </w:lvl>
    <w:lvl w:ilvl="6" w:tplc="FFB67E5E" w:tentative="1">
      <w:start w:val="1"/>
      <w:numFmt w:val="bullet"/>
      <w:lvlText w:val=""/>
      <w:lvlJc w:val="left"/>
      <w:pPr>
        <w:ind w:left="5040" w:hanging="360"/>
      </w:pPr>
      <w:rPr>
        <w:rFonts w:ascii="Symbol" w:hAnsi="Symbol" w:hint="default"/>
      </w:rPr>
    </w:lvl>
    <w:lvl w:ilvl="7" w:tplc="3992E594" w:tentative="1">
      <w:start w:val="1"/>
      <w:numFmt w:val="bullet"/>
      <w:lvlText w:val="o"/>
      <w:lvlJc w:val="left"/>
      <w:pPr>
        <w:ind w:left="5760" w:hanging="360"/>
      </w:pPr>
      <w:rPr>
        <w:rFonts w:ascii="Courier New" w:hAnsi="Courier New" w:cs="Courier New" w:hint="default"/>
      </w:rPr>
    </w:lvl>
    <w:lvl w:ilvl="8" w:tplc="E9B8E01C" w:tentative="1">
      <w:start w:val="1"/>
      <w:numFmt w:val="bullet"/>
      <w:lvlText w:val=""/>
      <w:lvlJc w:val="left"/>
      <w:pPr>
        <w:ind w:left="6480" w:hanging="360"/>
      </w:pPr>
      <w:rPr>
        <w:rFonts w:ascii="Wingdings" w:hAnsi="Wingdings" w:hint="default"/>
      </w:rPr>
    </w:lvl>
  </w:abstractNum>
  <w:abstractNum w:abstractNumId="19" w15:restartNumberingAfterBreak="0">
    <w:nsid w:val="3F2A67F9"/>
    <w:multiLevelType w:val="hybridMultilevel"/>
    <w:tmpl w:val="72B29E7A"/>
    <w:lvl w:ilvl="0" w:tplc="10862570">
      <w:numFmt w:val="bullet"/>
      <w:lvlText w:val="-"/>
      <w:lvlJc w:val="left"/>
      <w:pPr>
        <w:ind w:left="720" w:hanging="360"/>
      </w:pPr>
      <w:rPr>
        <w:rFonts w:ascii="Calibri" w:eastAsia="Times New Roman" w:hAnsi="Calibri" w:cs="Calibri" w:hint="default"/>
      </w:rPr>
    </w:lvl>
    <w:lvl w:ilvl="1" w:tplc="A9AC9F32" w:tentative="1">
      <w:start w:val="1"/>
      <w:numFmt w:val="bullet"/>
      <w:lvlText w:val="o"/>
      <w:lvlJc w:val="left"/>
      <w:pPr>
        <w:ind w:left="1440" w:hanging="360"/>
      </w:pPr>
      <w:rPr>
        <w:rFonts w:ascii="Courier New" w:hAnsi="Courier New" w:cs="Courier New" w:hint="default"/>
      </w:rPr>
    </w:lvl>
    <w:lvl w:ilvl="2" w:tplc="AD2A9028" w:tentative="1">
      <w:start w:val="1"/>
      <w:numFmt w:val="bullet"/>
      <w:lvlText w:val=""/>
      <w:lvlJc w:val="left"/>
      <w:pPr>
        <w:ind w:left="2160" w:hanging="360"/>
      </w:pPr>
      <w:rPr>
        <w:rFonts w:ascii="Wingdings" w:hAnsi="Wingdings" w:hint="default"/>
      </w:rPr>
    </w:lvl>
    <w:lvl w:ilvl="3" w:tplc="C898FC06" w:tentative="1">
      <w:start w:val="1"/>
      <w:numFmt w:val="bullet"/>
      <w:lvlText w:val=""/>
      <w:lvlJc w:val="left"/>
      <w:pPr>
        <w:ind w:left="2880" w:hanging="360"/>
      </w:pPr>
      <w:rPr>
        <w:rFonts w:ascii="Symbol" w:hAnsi="Symbol" w:hint="default"/>
      </w:rPr>
    </w:lvl>
    <w:lvl w:ilvl="4" w:tplc="FCFAB48C" w:tentative="1">
      <w:start w:val="1"/>
      <w:numFmt w:val="bullet"/>
      <w:lvlText w:val="o"/>
      <w:lvlJc w:val="left"/>
      <w:pPr>
        <w:ind w:left="3600" w:hanging="360"/>
      </w:pPr>
      <w:rPr>
        <w:rFonts w:ascii="Courier New" w:hAnsi="Courier New" w:cs="Courier New" w:hint="default"/>
      </w:rPr>
    </w:lvl>
    <w:lvl w:ilvl="5" w:tplc="DD3CE37E" w:tentative="1">
      <w:start w:val="1"/>
      <w:numFmt w:val="bullet"/>
      <w:lvlText w:val=""/>
      <w:lvlJc w:val="left"/>
      <w:pPr>
        <w:ind w:left="4320" w:hanging="360"/>
      </w:pPr>
      <w:rPr>
        <w:rFonts w:ascii="Wingdings" w:hAnsi="Wingdings" w:hint="default"/>
      </w:rPr>
    </w:lvl>
    <w:lvl w:ilvl="6" w:tplc="E4F65CF2" w:tentative="1">
      <w:start w:val="1"/>
      <w:numFmt w:val="bullet"/>
      <w:lvlText w:val=""/>
      <w:lvlJc w:val="left"/>
      <w:pPr>
        <w:ind w:left="5040" w:hanging="360"/>
      </w:pPr>
      <w:rPr>
        <w:rFonts w:ascii="Symbol" w:hAnsi="Symbol" w:hint="default"/>
      </w:rPr>
    </w:lvl>
    <w:lvl w:ilvl="7" w:tplc="1DDE2F1A" w:tentative="1">
      <w:start w:val="1"/>
      <w:numFmt w:val="bullet"/>
      <w:lvlText w:val="o"/>
      <w:lvlJc w:val="left"/>
      <w:pPr>
        <w:ind w:left="5760" w:hanging="360"/>
      </w:pPr>
      <w:rPr>
        <w:rFonts w:ascii="Courier New" w:hAnsi="Courier New" w:cs="Courier New" w:hint="default"/>
      </w:rPr>
    </w:lvl>
    <w:lvl w:ilvl="8" w:tplc="7B0888B8" w:tentative="1">
      <w:start w:val="1"/>
      <w:numFmt w:val="bullet"/>
      <w:lvlText w:val=""/>
      <w:lvlJc w:val="left"/>
      <w:pPr>
        <w:ind w:left="6480" w:hanging="360"/>
      </w:pPr>
      <w:rPr>
        <w:rFonts w:ascii="Wingdings" w:hAnsi="Wingdings" w:hint="default"/>
      </w:rPr>
    </w:lvl>
  </w:abstractNum>
  <w:abstractNum w:abstractNumId="20" w15:restartNumberingAfterBreak="0">
    <w:nsid w:val="405A0EB4"/>
    <w:multiLevelType w:val="hybridMultilevel"/>
    <w:tmpl w:val="9EF81CBE"/>
    <w:lvl w:ilvl="0" w:tplc="02C24E84">
      <w:numFmt w:val="bullet"/>
      <w:lvlText w:val="-"/>
      <w:lvlJc w:val="left"/>
      <w:pPr>
        <w:ind w:left="786" w:hanging="360"/>
      </w:pPr>
      <w:rPr>
        <w:rFonts w:ascii="Century Gothic" w:eastAsia="Calibri" w:hAnsi="Century Gothic" w:cstheme="minorHAns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1" w15:restartNumberingAfterBreak="0">
    <w:nsid w:val="42086C1D"/>
    <w:multiLevelType w:val="hybridMultilevel"/>
    <w:tmpl w:val="C90667C8"/>
    <w:lvl w:ilvl="0" w:tplc="C6DA164C">
      <w:start w:val="1"/>
      <w:numFmt w:val="bullet"/>
      <w:lvlText w:val=""/>
      <w:lvlJc w:val="left"/>
      <w:pPr>
        <w:ind w:left="720" w:hanging="360"/>
      </w:pPr>
      <w:rPr>
        <w:rFonts w:ascii="Symbol" w:hAnsi="Symbol" w:hint="default"/>
      </w:rPr>
    </w:lvl>
    <w:lvl w:ilvl="1" w:tplc="C39A5CE2" w:tentative="1">
      <w:start w:val="1"/>
      <w:numFmt w:val="bullet"/>
      <w:lvlText w:val="o"/>
      <w:lvlJc w:val="left"/>
      <w:pPr>
        <w:ind w:left="1440" w:hanging="360"/>
      </w:pPr>
      <w:rPr>
        <w:rFonts w:ascii="Courier New" w:hAnsi="Courier New" w:cs="Courier New" w:hint="default"/>
      </w:rPr>
    </w:lvl>
    <w:lvl w:ilvl="2" w:tplc="E018B97C" w:tentative="1">
      <w:start w:val="1"/>
      <w:numFmt w:val="bullet"/>
      <w:lvlText w:val=""/>
      <w:lvlJc w:val="left"/>
      <w:pPr>
        <w:ind w:left="2160" w:hanging="360"/>
      </w:pPr>
      <w:rPr>
        <w:rFonts w:ascii="Wingdings" w:hAnsi="Wingdings" w:hint="default"/>
      </w:rPr>
    </w:lvl>
    <w:lvl w:ilvl="3" w:tplc="4D04FDB8" w:tentative="1">
      <w:start w:val="1"/>
      <w:numFmt w:val="bullet"/>
      <w:lvlText w:val=""/>
      <w:lvlJc w:val="left"/>
      <w:pPr>
        <w:ind w:left="2880" w:hanging="360"/>
      </w:pPr>
      <w:rPr>
        <w:rFonts w:ascii="Symbol" w:hAnsi="Symbol" w:hint="default"/>
      </w:rPr>
    </w:lvl>
    <w:lvl w:ilvl="4" w:tplc="196EEE52" w:tentative="1">
      <w:start w:val="1"/>
      <w:numFmt w:val="bullet"/>
      <w:lvlText w:val="o"/>
      <w:lvlJc w:val="left"/>
      <w:pPr>
        <w:ind w:left="3600" w:hanging="360"/>
      </w:pPr>
      <w:rPr>
        <w:rFonts w:ascii="Courier New" w:hAnsi="Courier New" w:cs="Courier New" w:hint="default"/>
      </w:rPr>
    </w:lvl>
    <w:lvl w:ilvl="5" w:tplc="3E76BFA6" w:tentative="1">
      <w:start w:val="1"/>
      <w:numFmt w:val="bullet"/>
      <w:lvlText w:val=""/>
      <w:lvlJc w:val="left"/>
      <w:pPr>
        <w:ind w:left="4320" w:hanging="360"/>
      </w:pPr>
      <w:rPr>
        <w:rFonts w:ascii="Wingdings" w:hAnsi="Wingdings" w:hint="default"/>
      </w:rPr>
    </w:lvl>
    <w:lvl w:ilvl="6" w:tplc="B7BAE8B6" w:tentative="1">
      <w:start w:val="1"/>
      <w:numFmt w:val="bullet"/>
      <w:lvlText w:val=""/>
      <w:lvlJc w:val="left"/>
      <w:pPr>
        <w:ind w:left="5040" w:hanging="360"/>
      </w:pPr>
      <w:rPr>
        <w:rFonts w:ascii="Symbol" w:hAnsi="Symbol" w:hint="default"/>
      </w:rPr>
    </w:lvl>
    <w:lvl w:ilvl="7" w:tplc="1060884E" w:tentative="1">
      <w:start w:val="1"/>
      <w:numFmt w:val="bullet"/>
      <w:lvlText w:val="o"/>
      <w:lvlJc w:val="left"/>
      <w:pPr>
        <w:ind w:left="5760" w:hanging="360"/>
      </w:pPr>
      <w:rPr>
        <w:rFonts w:ascii="Courier New" w:hAnsi="Courier New" w:cs="Courier New" w:hint="default"/>
      </w:rPr>
    </w:lvl>
    <w:lvl w:ilvl="8" w:tplc="B0AEB8C6" w:tentative="1">
      <w:start w:val="1"/>
      <w:numFmt w:val="bullet"/>
      <w:lvlText w:val=""/>
      <w:lvlJc w:val="left"/>
      <w:pPr>
        <w:ind w:left="6480" w:hanging="360"/>
      </w:pPr>
      <w:rPr>
        <w:rFonts w:ascii="Wingdings" w:hAnsi="Wingdings" w:hint="default"/>
      </w:rPr>
    </w:lvl>
  </w:abstractNum>
  <w:abstractNum w:abstractNumId="22" w15:restartNumberingAfterBreak="0">
    <w:nsid w:val="49F8771C"/>
    <w:multiLevelType w:val="hybridMultilevel"/>
    <w:tmpl w:val="19AA07A6"/>
    <w:lvl w:ilvl="0" w:tplc="BDCA7674">
      <w:numFmt w:val="bullet"/>
      <w:lvlText w:val="-"/>
      <w:lvlJc w:val="left"/>
      <w:pPr>
        <w:ind w:left="720" w:hanging="360"/>
      </w:pPr>
      <w:rPr>
        <w:rFonts w:ascii="Calibri" w:eastAsia="Times New Roman" w:hAnsi="Calibri" w:cs="Calibri" w:hint="default"/>
      </w:rPr>
    </w:lvl>
    <w:lvl w:ilvl="1" w:tplc="E57456A4" w:tentative="1">
      <w:start w:val="1"/>
      <w:numFmt w:val="bullet"/>
      <w:lvlText w:val="o"/>
      <w:lvlJc w:val="left"/>
      <w:pPr>
        <w:ind w:left="1440" w:hanging="360"/>
      </w:pPr>
      <w:rPr>
        <w:rFonts w:ascii="Courier New" w:hAnsi="Courier New" w:cs="Courier New" w:hint="default"/>
      </w:rPr>
    </w:lvl>
    <w:lvl w:ilvl="2" w:tplc="4BDA668A" w:tentative="1">
      <w:start w:val="1"/>
      <w:numFmt w:val="bullet"/>
      <w:lvlText w:val=""/>
      <w:lvlJc w:val="left"/>
      <w:pPr>
        <w:ind w:left="2160" w:hanging="360"/>
      </w:pPr>
      <w:rPr>
        <w:rFonts w:ascii="Wingdings" w:hAnsi="Wingdings" w:hint="default"/>
      </w:rPr>
    </w:lvl>
    <w:lvl w:ilvl="3" w:tplc="1868A6CE" w:tentative="1">
      <w:start w:val="1"/>
      <w:numFmt w:val="bullet"/>
      <w:lvlText w:val=""/>
      <w:lvlJc w:val="left"/>
      <w:pPr>
        <w:ind w:left="2880" w:hanging="360"/>
      </w:pPr>
      <w:rPr>
        <w:rFonts w:ascii="Symbol" w:hAnsi="Symbol" w:hint="default"/>
      </w:rPr>
    </w:lvl>
    <w:lvl w:ilvl="4" w:tplc="A53A155C" w:tentative="1">
      <w:start w:val="1"/>
      <w:numFmt w:val="bullet"/>
      <w:lvlText w:val="o"/>
      <w:lvlJc w:val="left"/>
      <w:pPr>
        <w:ind w:left="3600" w:hanging="360"/>
      </w:pPr>
      <w:rPr>
        <w:rFonts w:ascii="Courier New" w:hAnsi="Courier New" w:cs="Courier New" w:hint="default"/>
      </w:rPr>
    </w:lvl>
    <w:lvl w:ilvl="5" w:tplc="AD448922" w:tentative="1">
      <w:start w:val="1"/>
      <w:numFmt w:val="bullet"/>
      <w:lvlText w:val=""/>
      <w:lvlJc w:val="left"/>
      <w:pPr>
        <w:ind w:left="4320" w:hanging="360"/>
      </w:pPr>
      <w:rPr>
        <w:rFonts w:ascii="Wingdings" w:hAnsi="Wingdings" w:hint="default"/>
      </w:rPr>
    </w:lvl>
    <w:lvl w:ilvl="6" w:tplc="42A06294" w:tentative="1">
      <w:start w:val="1"/>
      <w:numFmt w:val="bullet"/>
      <w:lvlText w:val=""/>
      <w:lvlJc w:val="left"/>
      <w:pPr>
        <w:ind w:left="5040" w:hanging="360"/>
      </w:pPr>
      <w:rPr>
        <w:rFonts w:ascii="Symbol" w:hAnsi="Symbol" w:hint="default"/>
      </w:rPr>
    </w:lvl>
    <w:lvl w:ilvl="7" w:tplc="607AA4A4" w:tentative="1">
      <w:start w:val="1"/>
      <w:numFmt w:val="bullet"/>
      <w:lvlText w:val="o"/>
      <w:lvlJc w:val="left"/>
      <w:pPr>
        <w:ind w:left="5760" w:hanging="360"/>
      </w:pPr>
      <w:rPr>
        <w:rFonts w:ascii="Courier New" w:hAnsi="Courier New" w:cs="Courier New" w:hint="default"/>
      </w:rPr>
    </w:lvl>
    <w:lvl w:ilvl="8" w:tplc="98C6600A" w:tentative="1">
      <w:start w:val="1"/>
      <w:numFmt w:val="bullet"/>
      <w:lvlText w:val=""/>
      <w:lvlJc w:val="left"/>
      <w:pPr>
        <w:ind w:left="6480" w:hanging="360"/>
      </w:pPr>
      <w:rPr>
        <w:rFonts w:ascii="Wingdings" w:hAnsi="Wingdings" w:hint="default"/>
      </w:rPr>
    </w:lvl>
  </w:abstractNum>
  <w:abstractNum w:abstractNumId="23" w15:restartNumberingAfterBreak="0">
    <w:nsid w:val="4DA27421"/>
    <w:multiLevelType w:val="hybridMultilevel"/>
    <w:tmpl w:val="F3441B24"/>
    <w:lvl w:ilvl="0" w:tplc="877ABB40">
      <w:start w:val="1"/>
      <w:numFmt w:val="bullet"/>
      <w:lvlText w:val=""/>
      <w:lvlJc w:val="left"/>
      <w:pPr>
        <w:tabs>
          <w:tab w:val="num" w:pos="720"/>
        </w:tabs>
        <w:ind w:left="720" w:hanging="360"/>
      </w:pPr>
      <w:rPr>
        <w:rFonts w:ascii="Symbol" w:hAnsi="Symbol" w:hint="default"/>
      </w:rPr>
    </w:lvl>
    <w:lvl w:ilvl="1" w:tplc="30269046" w:tentative="1">
      <w:start w:val="1"/>
      <w:numFmt w:val="bullet"/>
      <w:lvlText w:val=""/>
      <w:lvlJc w:val="left"/>
      <w:pPr>
        <w:tabs>
          <w:tab w:val="num" w:pos="1440"/>
        </w:tabs>
        <w:ind w:left="1440" w:hanging="360"/>
      </w:pPr>
      <w:rPr>
        <w:rFonts w:ascii="Symbol" w:hAnsi="Symbol" w:hint="default"/>
      </w:rPr>
    </w:lvl>
    <w:lvl w:ilvl="2" w:tplc="47FABC56" w:tentative="1">
      <w:start w:val="1"/>
      <w:numFmt w:val="bullet"/>
      <w:lvlText w:val=""/>
      <w:lvlJc w:val="left"/>
      <w:pPr>
        <w:tabs>
          <w:tab w:val="num" w:pos="2160"/>
        </w:tabs>
        <w:ind w:left="2160" w:hanging="360"/>
      </w:pPr>
      <w:rPr>
        <w:rFonts w:ascii="Symbol" w:hAnsi="Symbol" w:hint="default"/>
      </w:rPr>
    </w:lvl>
    <w:lvl w:ilvl="3" w:tplc="E24CF7AC" w:tentative="1">
      <w:start w:val="1"/>
      <w:numFmt w:val="bullet"/>
      <w:lvlText w:val=""/>
      <w:lvlJc w:val="left"/>
      <w:pPr>
        <w:tabs>
          <w:tab w:val="num" w:pos="2880"/>
        </w:tabs>
        <w:ind w:left="2880" w:hanging="360"/>
      </w:pPr>
      <w:rPr>
        <w:rFonts w:ascii="Symbol" w:hAnsi="Symbol" w:hint="default"/>
      </w:rPr>
    </w:lvl>
    <w:lvl w:ilvl="4" w:tplc="18A004BC" w:tentative="1">
      <w:start w:val="1"/>
      <w:numFmt w:val="bullet"/>
      <w:lvlText w:val=""/>
      <w:lvlJc w:val="left"/>
      <w:pPr>
        <w:tabs>
          <w:tab w:val="num" w:pos="3600"/>
        </w:tabs>
        <w:ind w:left="3600" w:hanging="360"/>
      </w:pPr>
      <w:rPr>
        <w:rFonts w:ascii="Symbol" w:hAnsi="Symbol" w:hint="default"/>
      </w:rPr>
    </w:lvl>
    <w:lvl w:ilvl="5" w:tplc="1A360718" w:tentative="1">
      <w:start w:val="1"/>
      <w:numFmt w:val="bullet"/>
      <w:lvlText w:val=""/>
      <w:lvlJc w:val="left"/>
      <w:pPr>
        <w:tabs>
          <w:tab w:val="num" w:pos="4320"/>
        </w:tabs>
        <w:ind w:left="4320" w:hanging="360"/>
      </w:pPr>
      <w:rPr>
        <w:rFonts w:ascii="Symbol" w:hAnsi="Symbol" w:hint="default"/>
      </w:rPr>
    </w:lvl>
    <w:lvl w:ilvl="6" w:tplc="A5FC3AE6" w:tentative="1">
      <w:start w:val="1"/>
      <w:numFmt w:val="bullet"/>
      <w:lvlText w:val=""/>
      <w:lvlJc w:val="left"/>
      <w:pPr>
        <w:tabs>
          <w:tab w:val="num" w:pos="5040"/>
        </w:tabs>
        <w:ind w:left="5040" w:hanging="360"/>
      </w:pPr>
      <w:rPr>
        <w:rFonts w:ascii="Symbol" w:hAnsi="Symbol" w:hint="default"/>
      </w:rPr>
    </w:lvl>
    <w:lvl w:ilvl="7" w:tplc="F6E07DB0" w:tentative="1">
      <w:start w:val="1"/>
      <w:numFmt w:val="bullet"/>
      <w:lvlText w:val=""/>
      <w:lvlJc w:val="left"/>
      <w:pPr>
        <w:tabs>
          <w:tab w:val="num" w:pos="5760"/>
        </w:tabs>
        <w:ind w:left="5760" w:hanging="360"/>
      </w:pPr>
      <w:rPr>
        <w:rFonts w:ascii="Symbol" w:hAnsi="Symbol" w:hint="default"/>
      </w:rPr>
    </w:lvl>
    <w:lvl w:ilvl="8" w:tplc="58B0AB70"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334400B"/>
    <w:multiLevelType w:val="hybridMultilevel"/>
    <w:tmpl w:val="616AA2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3F3474F"/>
    <w:multiLevelType w:val="hybridMultilevel"/>
    <w:tmpl w:val="C3D8E784"/>
    <w:lvl w:ilvl="0" w:tplc="5C5E034A">
      <w:start w:val="1"/>
      <w:numFmt w:val="bullet"/>
      <w:lvlText w:val=""/>
      <w:lvlJc w:val="left"/>
      <w:pPr>
        <w:tabs>
          <w:tab w:val="num" w:pos="720"/>
        </w:tabs>
        <w:ind w:left="720" w:hanging="360"/>
      </w:pPr>
      <w:rPr>
        <w:rFonts w:ascii="Symbol" w:hAnsi="Symbol" w:hint="default"/>
      </w:rPr>
    </w:lvl>
    <w:lvl w:ilvl="1" w:tplc="75F46FE8" w:tentative="1">
      <w:start w:val="1"/>
      <w:numFmt w:val="bullet"/>
      <w:lvlText w:val=""/>
      <w:lvlJc w:val="left"/>
      <w:pPr>
        <w:tabs>
          <w:tab w:val="num" w:pos="1440"/>
        </w:tabs>
        <w:ind w:left="1440" w:hanging="360"/>
      </w:pPr>
      <w:rPr>
        <w:rFonts w:ascii="Symbol" w:hAnsi="Symbol" w:hint="default"/>
      </w:rPr>
    </w:lvl>
    <w:lvl w:ilvl="2" w:tplc="9D8EC128" w:tentative="1">
      <w:start w:val="1"/>
      <w:numFmt w:val="bullet"/>
      <w:lvlText w:val=""/>
      <w:lvlJc w:val="left"/>
      <w:pPr>
        <w:tabs>
          <w:tab w:val="num" w:pos="2160"/>
        </w:tabs>
        <w:ind w:left="2160" w:hanging="360"/>
      </w:pPr>
      <w:rPr>
        <w:rFonts w:ascii="Symbol" w:hAnsi="Symbol" w:hint="default"/>
      </w:rPr>
    </w:lvl>
    <w:lvl w:ilvl="3" w:tplc="956A8F12" w:tentative="1">
      <w:start w:val="1"/>
      <w:numFmt w:val="bullet"/>
      <w:lvlText w:val=""/>
      <w:lvlJc w:val="left"/>
      <w:pPr>
        <w:tabs>
          <w:tab w:val="num" w:pos="2880"/>
        </w:tabs>
        <w:ind w:left="2880" w:hanging="360"/>
      </w:pPr>
      <w:rPr>
        <w:rFonts w:ascii="Symbol" w:hAnsi="Symbol" w:hint="default"/>
      </w:rPr>
    </w:lvl>
    <w:lvl w:ilvl="4" w:tplc="4B42845C" w:tentative="1">
      <w:start w:val="1"/>
      <w:numFmt w:val="bullet"/>
      <w:lvlText w:val=""/>
      <w:lvlJc w:val="left"/>
      <w:pPr>
        <w:tabs>
          <w:tab w:val="num" w:pos="3600"/>
        </w:tabs>
        <w:ind w:left="3600" w:hanging="360"/>
      </w:pPr>
      <w:rPr>
        <w:rFonts w:ascii="Symbol" w:hAnsi="Symbol" w:hint="default"/>
      </w:rPr>
    </w:lvl>
    <w:lvl w:ilvl="5" w:tplc="211A3AF4" w:tentative="1">
      <w:start w:val="1"/>
      <w:numFmt w:val="bullet"/>
      <w:lvlText w:val=""/>
      <w:lvlJc w:val="left"/>
      <w:pPr>
        <w:tabs>
          <w:tab w:val="num" w:pos="4320"/>
        </w:tabs>
        <w:ind w:left="4320" w:hanging="360"/>
      </w:pPr>
      <w:rPr>
        <w:rFonts w:ascii="Symbol" w:hAnsi="Symbol" w:hint="default"/>
      </w:rPr>
    </w:lvl>
    <w:lvl w:ilvl="6" w:tplc="F60E108A" w:tentative="1">
      <w:start w:val="1"/>
      <w:numFmt w:val="bullet"/>
      <w:lvlText w:val=""/>
      <w:lvlJc w:val="left"/>
      <w:pPr>
        <w:tabs>
          <w:tab w:val="num" w:pos="5040"/>
        </w:tabs>
        <w:ind w:left="5040" w:hanging="360"/>
      </w:pPr>
      <w:rPr>
        <w:rFonts w:ascii="Symbol" w:hAnsi="Symbol" w:hint="default"/>
      </w:rPr>
    </w:lvl>
    <w:lvl w:ilvl="7" w:tplc="C3121986" w:tentative="1">
      <w:start w:val="1"/>
      <w:numFmt w:val="bullet"/>
      <w:lvlText w:val=""/>
      <w:lvlJc w:val="left"/>
      <w:pPr>
        <w:tabs>
          <w:tab w:val="num" w:pos="5760"/>
        </w:tabs>
        <w:ind w:left="5760" w:hanging="360"/>
      </w:pPr>
      <w:rPr>
        <w:rFonts w:ascii="Symbol" w:hAnsi="Symbol" w:hint="default"/>
      </w:rPr>
    </w:lvl>
    <w:lvl w:ilvl="8" w:tplc="8070EC4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6F3668A"/>
    <w:multiLevelType w:val="hybridMultilevel"/>
    <w:tmpl w:val="387420F0"/>
    <w:lvl w:ilvl="0" w:tplc="0220EA0C">
      <w:numFmt w:val="bullet"/>
      <w:lvlText w:val="-"/>
      <w:lvlJc w:val="left"/>
      <w:pPr>
        <w:ind w:left="720" w:hanging="360"/>
      </w:pPr>
      <w:rPr>
        <w:rFonts w:ascii="Calibri" w:eastAsiaTheme="minorHAnsi" w:hAnsi="Calibri" w:cs="Calibri" w:hint="default"/>
      </w:rPr>
    </w:lvl>
    <w:lvl w:ilvl="1" w:tplc="5172D1D0" w:tentative="1">
      <w:start w:val="1"/>
      <w:numFmt w:val="bullet"/>
      <w:lvlText w:val="o"/>
      <w:lvlJc w:val="left"/>
      <w:pPr>
        <w:ind w:left="1440" w:hanging="360"/>
      </w:pPr>
      <w:rPr>
        <w:rFonts w:ascii="Courier New" w:hAnsi="Courier New" w:cs="Courier New" w:hint="default"/>
      </w:rPr>
    </w:lvl>
    <w:lvl w:ilvl="2" w:tplc="A57293CC" w:tentative="1">
      <w:start w:val="1"/>
      <w:numFmt w:val="bullet"/>
      <w:lvlText w:val=""/>
      <w:lvlJc w:val="left"/>
      <w:pPr>
        <w:ind w:left="2160" w:hanging="360"/>
      </w:pPr>
      <w:rPr>
        <w:rFonts w:ascii="Wingdings" w:hAnsi="Wingdings" w:hint="default"/>
      </w:rPr>
    </w:lvl>
    <w:lvl w:ilvl="3" w:tplc="88D8382A" w:tentative="1">
      <w:start w:val="1"/>
      <w:numFmt w:val="bullet"/>
      <w:lvlText w:val=""/>
      <w:lvlJc w:val="left"/>
      <w:pPr>
        <w:ind w:left="2880" w:hanging="360"/>
      </w:pPr>
      <w:rPr>
        <w:rFonts w:ascii="Symbol" w:hAnsi="Symbol" w:hint="default"/>
      </w:rPr>
    </w:lvl>
    <w:lvl w:ilvl="4" w:tplc="03C86D5C" w:tentative="1">
      <w:start w:val="1"/>
      <w:numFmt w:val="bullet"/>
      <w:lvlText w:val="o"/>
      <w:lvlJc w:val="left"/>
      <w:pPr>
        <w:ind w:left="3600" w:hanging="360"/>
      </w:pPr>
      <w:rPr>
        <w:rFonts w:ascii="Courier New" w:hAnsi="Courier New" w:cs="Courier New" w:hint="default"/>
      </w:rPr>
    </w:lvl>
    <w:lvl w:ilvl="5" w:tplc="E0D02E52" w:tentative="1">
      <w:start w:val="1"/>
      <w:numFmt w:val="bullet"/>
      <w:lvlText w:val=""/>
      <w:lvlJc w:val="left"/>
      <w:pPr>
        <w:ind w:left="4320" w:hanging="360"/>
      </w:pPr>
      <w:rPr>
        <w:rFonts w:ascii="Wingdings" w:hAnsi="Wingdings" w:hint="default"/>
      </w:rPr>
    </w:lvl>
    <w:lvl w:ilvl="6" w:tplc="6F547062" w:tentative="1">
      <w:start w:val="1"/>
      <w:numFmt w:val="bullet"/>
      <w:lvlText w:val=""/>
      <w:lvlJc w:val="left"/>
      <w:pPr>
        <w:ind w:left="5040" w:hanging="360"/>
      </w:pPr>
      <w:rPr>
        <w:rFonts w:ascii="Symbol" w:hAnsi="Symbol" w:hint="default"/>
      </w:rPr>
    </w:lvl>
    <w:lvl w:ilvl="7" w:tplc="F7C4D21E" w:tentative="1">
      <w:start w:val="1"/>
      <w:numFmt w:val="bullet"/>
      <w:lvlText w:val="o"/>
      <w:lvlJc w:val="left"/>
      <w:pPr>
        <w:ind w:left="5760" w:hanging="360"/>
      </w:pPr>
      <w:rPr>
        <w:rFonts w:ascii="Courier New" w:hAnsi="Courier New" w:cs="Courier New" w:hint="default"/>
      </w:rPr>
    </w:lvl>
    <w:lvl w:ilvl="8" w:tplc="853491B6" w:tentative="1">
      <w:start w:val="1"/>
      <w:numFmt w:val="bullet"/>
      <w:lvlText w:val=""/>
      <w:lvlJc w:val="left"/>
      <w:pPr>
        <w:ind w:left="6480" w:hanging="360"/>
      </w:pPr>
      <w:rPr>
        <w:rFonts w:ascii="Wingdings" w:hAnsi="Wingdings" w:hint="default"/>
      </w:rPr>
    </w:lvl>
  </w:abstractNum>
  <w:abstractNum w:abstractNumId="27" w15:restartNumberingAfterBreak="0">
    <w:nsid w:val="58FA2757"/>
    <w:multiLevelType w:val="hybridMultilevel"/>
    <w:tmpl w:val="D188E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9A1E5B"/>
    <w:multiLevelType w:val="hybridMultilevel"/>
    <w:tmpl w:val="FB2424CE"/>
    <w:lvl w:ilvl="0" w:tplc="4EFC874C">
      <w:start w:val="1"/>
      <w:numFmt w:val="bullet"/>
      <w:lvlText w:val=""/>
      <w:lvlJc w:val="left"/>
      <w:pPr>
        <w:ind w:left="720" w:hanging="360"/>
      </w:pPr>
      <w:rPr>
        <w:rFonts w:ascii="Symbol" w:hAnsi="Symbol" w:hint="default"/>
      </w:rPr>
    </w:lvl>
    <w:lvl w:ilvl="1" w:tplc="1626F30C" w:tentative="1">
      <w:start w:val="1"/>
      <w:numFmt w:val="bullet"/>
      <w:lvlText w:val="o"/>
      <w:lvlJc w:val="left"/>
      <w:pPr>
        <w:ind w:left="1440" w:hanging="360"/>
      </w:pPr>
      <w:rPr>
        <w:rFonts w:ascii="Courier New" w:hAnsi="Courier New" w:cs="Courier New" w:hint="default"/>
      </w:rPr>
    </w:lvl>
    <w:lvl w:ilvl="2" w:tplc="B2307208" w:tentative="1">
      <w:start w:val="1"/>
      <w:numFmt w:val="bullet"/>
      <w:lvlText w:val=""/>
      <w:lvlJc w:val="left"/>
      <w:pPr>
        <w:ind w:left="2160" w:hanging="360"/>
      </w:pPr>
      <w:rPr>
        <w:rFonts w:ascii="Wingdings" w:hAnsi="Wingdings" w:hint="default"/>
      </w:rPr>
    </w:lvl>
    <w:lvl w:ilvl="3" w:tplc="0AA6D2B8" w:tentative="1">
      <w:start w:val="1"/>
      <w:numFmt w:val="bullet"/>
      <w:lvlText w:val=""/>
      <w:lvlJc w:val="left"/>
      <w:pPr>
        <w:ind w:left="2880" w:hanging="360"/>
      </w:pPr>
      <w:rPr>
        <w:rFonts w:ascii="Symbol" w:hAnsi="Symbol" w:hint="default"/>
      </w:rPr>
    </w:lvl>
    <w:lvl w:ilvl="4" w:tplc="54B62522" w:tentative="1">
      <w:start w:val="1"/>
      <w:numFmt w:val="bullet"/>
      <w:lvlText w:val="o"/>
      <w:lvlJc w:val="left"/>
      <w:pPr>
        <w:ind w:left="3600" w:hanging="360"/>
      </w:pPr>
      <w:rPr>
        <w:rFonts w:ascii="Courier New" w:hAnsi="Courier New" w:cs="Courier New" w:hint="default"/>
      </w:rPr>
    </w:lvl>
    <w:lvl w:ilvl="5" w:tplc="E42E71E6" w:tentative="1">
      <w:start w:val="1"/>
      <w:numFmt w:val="bullet"/>
      <w:lvlText w:val=""/>
      <w:lvlJc w:val="left"/>
      <w:pPr>
        <w:ind w:left="4320" w:hanging="360"/>
      </w:pPr>
      <w:rPr>
        <w:rFonts w:ascii="Wingdings" w:hAnsi="Wingdings" w:hint="default"/>
      </w:rPr>
    </w:lvl>
    <w:lvl w:ilvl="6" w:tplc="EB5EFB2C" w:tentative="1">
      <w:start w:val="1"/>
      <w:numFmt w:val="bullet"/>
      <w:lvlText w:val=""/>
      <w:lvlJc w:val="left"/>
      <w:pPr>
        <w:ind w:left="5040" w:hanging="360"/>
      </w:pPr>
      <w:rPr>
        <w:rFonts w:ascii="Symbol" w:hAnsi="Symbol" w:hint="default"/>
      </w:rPr>
    </w:lvl>
    <w:lvl w:ilvl="7" w:tplc="821E2D6C" w:tentative="1">
      <w:start w:val="1"/>
      <w:numFmt w:val="bullet"/>
      <w:lvlText w:val="o"/>
      <w:lvlJc w:val="left"/>
      <w:pPr>
        <w:ind w:left="5760" w:hanging="360"/>
      </w:pPr>
      <w:rPr>
        <w:rFonts w:ascii="Courier New" w:hAnsi="Courier New" w:cs="Courier New" w:hint="default"/>
      </w:rPr>
    </w:lvl>
    <w:lvl w:ilvl="8" w:tplc="08088ABA" w:tentative="1">
      <w:start w:val="1"/>
      <w:numFmt w:val="bullet"/>
      <w:lvlText w:val=""/>
      <w:lvlJc w:val="left"/>
      <w:pPr>
        <w:ind w:left="6480" w:hanging="360"/>
      </w:pPr>
      <w:rPr>
        <w:rFonts w:ascii="Wingdings" w:hAnsi="Wingdings" w:hint="default"/>
      </w:rPr>
    </w:lvl>
  </w:abstractNum>
  <w:abstractNum w:abstractNumId="29" w15:restartNumberingAfterBreak="0">
    <w:nsid w:val="607837D1"/>
    <w:multiLevelType w:val="hybridMultilevel"/>
    <w:tmpl w:val="F3EE8D7E"/>
    <w:lvl w:ilvl="0" w:tplc="1F70519A">
      <w:numFmt w:val="bullet"/>
      <w:lvlText w:val="-"/>
      <w:lvlJc w:val="left"/>
      <w:pPr>
        <w:ind w:left="720" w:hanging="360"/>
      </w:pPr>
      <w:rPr>
        <w:rFonts w:ascii="Century Gothic" w:eastAsia="Times New Roman" w:hAnsi="Century Gothic"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956E92"/>
    <w:multiLevelType w:val="hybridMultilevel"/>
    <w:tmpl w:val="483E0640"/>
    <w:lvl w:ilvl="0" w:tplc="44EA51CE">
      <w:start w:val="1"/>
      <w:numFmt w:val="bullet"/>
      <w:lvlText w:val=""/>
      <w:lvlJc w:val="left"/>
      <w:pPr>
        <w:tabs>
          <w:tab w:val="num" w:pos="720"/>
        </w:tabs>
        <w:ind w:left="720" w:hanging="360"/>
      </w:pPr>
      <w:rPr>
        <w:rFonts w:ascii="Symbol" w:hAnsi="Symbol" w:hint="default"/>
      </w:rPr>
    </w:lvl>
    <w:lvl w:ilvl="1" w:tplc="C082CB78" w:tentative="1">
      <w:start w:val="1"/>
      <w:numFmt w:val="bullet"/>
      <w:lvlText w:val=""/>
      <w:lvlJc w:val="left"/>
      <w:pPr>
        <w:tabs>
          <w:tab w:val="num" w:pos="1440"/>
        </w:tabs>
        <w:ind w:left="1440" w:hanging="360"/>
      </w:pPr>
      <w:rPr>
        <w:rFonts w:ascii="Symbol" w:hAnsi="Symbol" w:hint="default"/>
      </w:rPr>
    </w:lvl>
    <w:lvl w:ilvl="2" w:tplc="6A906FE2" w:tentative="1">
      <w:start w:val="1"/>
      <w:numFmt w:val="bullet"/>
      <w:lvlText w:val=""/>
      <w:lvlJc w:val="left"/>
      <w:pPr>
        <w:tabs>
          <w:tab w:val="num" w:pos="2160"/>
        </w:tabs>
        <w:ind w:left="2160" w:hanging="360"/>
      </w:pPr>
      <w:rPr>
        <w:rFonts w:ascii="Symbol" w:hAnsi="Symbol" w:hint="default"/>
      </w:rPr>
    </w:lvl>
    <w:lvl w:ilvl="3" w:tplc="C82A8C28" w:tentative="1">
      <w:start w:val="1"/>
      <w:numFmt w:val="bullet"/>
      <w:lvlText w:val=""/>
      <w:lvlJc w:val="left"/>
      <w:pPr>
        <w:tabs>
          <w:tab w:val="num" w:pos="2880"/>
        </w:tabs>
        <w:ind w:left="2880" w:hanging="360"/>
      </w:pPr>
      <w:rPr>
        <w:rFonts w:ascii="Symbol" w:hAnsi="Symbol" w:hint="default"/>
      </w:rPr>
    </w:lvl>
    <w:lvl w:ilvl="4" w:tplc="6224590A" w:tentative="1">
      <w:start w:val="1"/>
      <w:numFmt w:val="bullet"/>
      <w:lvlText w:val=""/>
      <w:lvlJc w:val="left"/>
      <w:pPr>
        <w:tabs>
          <w:tab w:val="num" w:pos="3600"/>
        </w:tabs>
        <w:ind w:left="3600" w:hanging="360"/>
      </w:pPr>
      <w:rPr>
        <w:rFonts w:ascii="Symbol" w:hAnsi="Symbol" w:hint="default"/>
      </w:rPr>
    </w:lvl>
    <w:lvl w:ilvl="5" w:tplc="6A6628D8" w:tentative="1">
      <w:start w:val="1"/>
      <w:numFmt w:val="bullet"/>
      <w:lvlText w:val=""/>
      <w:lvlJc w:val="left"/>
      <w:pPr>
        <w:tabs>
          <w:tab w:val="num" w:pos="4320"/>
        </w:tabs>
        <w:ind w:left="4320" w:hanging="360"/>
      </w:pPr>
      <w:rPr>
        <w:rFonts w:ascii="Symbol" w:hAnsi="Symbol" w:hint="default"/>
      </w:rPr>
    </w:lvl>
    <w:lvl w:ilvl="6" w:tplc="3BD26876" w:tentative="1">
      <w:start w:val="1"/>
      <w:numFmt w:val="bullet"/>
      <w:lvlText w:val=""/>
      <w:lvlJc w:val="left"/>
      <w:pPr>
        <w:tabs>
          <w:tab w:val="num" w:pos="5040"/>
        </w:tabs>
        <w:ind w:left="5040" w:hanging="360"/>
      </w:pPr>
      <w:rPr>
        <w:rFonts w:ascii="Symbol" w:hAnsi="Symbol" w:hint="default"/>
      </w:rPr>
    </w:lvl>
    <w:lvl w:ilvl="7" w:tplc="087A8086" w:tentative="1">
      <w:start w:val="1"/>
      <w:numFmt w:val="bullet"/>
      <w:lvlText w:val=""/>
      <w:lvlJc w:val="left"/>
      <w:pPr>
        <w:tabs>
          <w:tab w:val="num" w:pos="5760"/>
        </w:tabs>
        <w:ind w:left="5760" w:hanging="360"/>
      </w:pPr>
      <w:rPr>
        <w:rFonts w:ascii="Symbol" w:hAnsi="Symbol" w:hint="default"/>
      </w:rPr>
    </w:lvl>
    <w:lvl w:ilvl="8" w:tplc="39700FB6"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3AE4516"/>
    <w:multiLevelType w:val="hybridMultilevel"/>
    <w:tmpl w:val="1592E1BC"/>
    <w:lvl w:ilvl="0" w:tplc="33CC6494">
      <w:numFmt w:val="bullet"/>
      <w:lvlText w:val="-"/>
      <w:lvlJc w:val="left"/>
      <w:pPr>
        <w:ind w:left="720" w:hanging="360"/>
      </w:pPr>
      <w:rPr>
        <w:rFonts w:ascii="Calibri" w:eastAsia="Times New Roman" w:hAnsi="Calibri" w:cs="Calibri" w:hint="default"/>
      </w:rPr>
    </w:lvl>
    <w:lvl w:ilvl="1" w:tplc="F0602872" w:tentative="1">
      <w:start w:val="1"/>
      <w:numFmt w:val="bullet"/>
      <w:lvlText w:val="o"/>
      <w:lvlJc w:val="left"/>
      <w:pPr>
        <w:ind w:left="1440" w:hanging="360"/>
      </w:pPr>
      <w:rPr>
        <w:rFonts w:ascii="Courier New" w:hAnsi="Courier New" w:cs="Courier New" w:hint="default"/>
      </w:rPr>
    </w:lvl>
    <w:lvl w:ilvl="2" w:tplc="F7448CE8" w:tentative="1">
      <w:start w:val="1"/>
      <w:numFmt w:val="bullet"/>
      <w:lvlText w:val=""/>
      <w:lvlJc w:val="left"/>
      <w:pPr>
        <w:ind w:left="2160" w:hanging="360"/>
      </w:pPr>
      <w:rPr>
        <w:rFonts w:ascii="Wingdings" w:hAnsi="Wingdings" w:hint="default"/>
      </w:rPr>
    </w:lvl>
    <w:lvl w:ilvl="3" w:tplc="13AC2BA4" w:tentative="1">
      <w:start w:val="1"/>
      <w:numFmt w:val="bullet"/>
      <w:lvlText w:val=""/>
      <w:lvlJc w:val="left"/>
      <w:pPr>
        <w:ind w:left="2880" w:hanging="360"/>
      </w:pPr>
      <w:rPr>
        <w:rFonts w:ascii="Symbol" w:hAnsi="Symbol" w:hint="default"/>
      </w:rPr>
    </w:lvl>
    <w:lvl w:ilvl="4" w:tplc="B9E4E6F2" w:tentative="1">
      <w:start w:val="1"/>
      <w:numFmt w:val="bullet"/>
      <w:lvlText w:val="o"/>
      <w:lvlJc w:val="left"/>
      <w:pPr>
        <w:ind w:left="3600" w:hanging="360"/>
      </w:pPr>
      <w:rPr>
        <w:rFonts w:ascii="Courier New" w:hAnsi="Courier New" w:cs="Courier New" w:hint="default"/>
      </w:rPr>
    </w:lvl>
    <w:lvl w:ilvl="5" w:tplc="6D34CB18" w:tentative="1">
      <w:start w:val="1"/>
      <w:numFmt w:val="bullet"/>
      <w:lvlText w:val=""/>
      <w:lvlJc w:val="left"/>
      <w:pPr>
        <w:ind w:left="4320" w:hanging="360"/>
      </w:pPr>
      <w:rPr>
        <w:rFonts w:ascii="Wingdings" w:hAnsi="Wingdings" w:hint="default"/>
      </w:rPr>
    </w:lvl>
    <w:lvl w:ilvl="6" w:tplc="FA88F292" w:tentative="1">
      <w:start w:val="1"/>
      <w:numFmt w:val="bullet"/>
      <w:lvlText w:val=""/>
      <w:lvlJc w:val="left"/>
      <w:pPr>
        <w:ind w:left="5040" w:hanging="360"/>
      </w:pPr>
      <w:rPr>
        <w:rFonts w:ascii="Symbol" w:hAnsi="Symbol" w:hint="default"/>
      </w:rPr>
    </w:lvl>
    <w:lvl w:ilvl="7" w:tplc="6ED2CD5A" w:tentative="1">
      <w:start w:val="1"/>
      <w:numFmt w:val="bullet"/>
      <w:lvlText w:val="o"/>
      <w:lvlJc w:val="left"/>
      <w:pPr>
        <w:ind w:left="5760" w:hanging="360"/>
      </w:pPr>
      <w:rPr>
        <w:rFonts w:ascii="Courier New" w:hAnsi="Courier New" w:cs="Courier New" w:hint="default"/>
      </w:rPr>
    </w:lvl>
    <w:lvl w:ilvl="8" w:tplc="8758DD3A" w:tentative="1">
      <w:start w:val="1"/>
      <w:numFmt w:val="bullet"/>
      <w:lvlText w:val=""/>
      <w:lvlJc w:val="left"/>
      <w:pPr>
        <w:ind w:left="6480" w:hanging="360"/>
      </w:pPr>
      <w:rPr>
        <w:rFonts w:ascii="Wingdings" w:hAnsi="Wingdings" w:hint="default"/>
      </w:rPr>
    </w:lvl>
  </w:abstractNum>
  <w:abstractNum w:abstractNumId="32" w15:restartNumberingAfterBreak="0">
    <w:nsid w:val="6DC602DA"/>
    <w:multiLevelType w:val="hybridMultilevel"/>
    <w:tmpl w:val="D614636C"/>
    <w:lvl w:ilvl="0" w:tplc="074ADC5C">
      <w:start w:val="1"/>
      <w:numFmt w:val="decimal"/>
      <w:lvlText w:val="(%1)"/>
      <w:lvlJc w:val="left"/>
      <w:pPr>
        <w:ind w:left="278" w:hanging="420"/>
      </w:pPr>
    </w:lvl>
    <w:lvl w:ilvl="1" w:tplc="74A684E0">
      <w:start w:val="1"/>
      <w:numFmt w:val="lowerLetter"/>
      <w:lvlText w:val="%2."/>
      <w:lvlJc w:val="left"/>
      <w:pPr>
        <w:ind w:left="938" w:hanging="360"/>
      </w:pPr>
    </w:lvl>
    <w:lvl w:ilvl="2" w:tplc="0004ECFA">
      <w:start w:val="1"/>
      <w:numFmt w:val="lowerRoman"/>
      <w:lvlText w:val="%3."/>
      <w:lvlJc w:val="right"/>
      <w:pPr>
        <w:ind w:left="1658" w:hanging="180"/>
      </w:pPr>
    </w:lvl>
    <w:lvl w:ilvl="3" w:tplc="FC2249E8">
      <w:start w:val="1"/>
      <w:numFmt w:val="decimal"/>
      <w:lvlText w:val="%4."/>
      <w:lvlJc w:val="left"/>
      <w:pPr>
        <w:ind w:left="2378" w:hanging="360"/>
      </w:pPr>
    </w:lvl>
    <w:lvl w:ilvl="4" w:tplc="D42C3DFC">
      <w:start w:val="1"/>
      <w:numFmt w:val="lowerLetter"/>
      <w:lvlText w:val="%5."/>
      <w:lvlJc w:val="left"/>
      <w:pPr>
        <w:ind w:left="3098" w:hanging="360"/>
      </w:pPr>
    </w:lvl>
    <w:lvl w:ilvl="5" w:tplc="7F5A0A0C">
      <w:start w:val="1"/>
      <w:numFmt w:val="lowerRoman"/>
      <w:lvlText w:val="%6."/>
      <w:lvlJc w:val="right"/>
      <w:pPr>
        <w:ind w:left="3818" w:hanging="180"/>
      </w:pPr>
    </w:lvl>
    <w:lvl w:ilvl="6" w:tplc="E0106A68">
      <w:start w:val="1"/>
      <w:numFmt w:val="decimal"/>
      <w:lvlText w:val="%7."/>
      <w:lvlJc w:val="left"/>
      <w:pPr>
        <w:ind w:left="4538" w:hanging="360"/>
      </w:pPr>
    </w:lvl>
    <w:lvl w:ilvl="7" w:tplc="AE766C8E">
      <w:start w:val="1"/>
      <w:numFmt w:val="lowerLetter"/>
      <w:lvlText w:val="%8."/>
      <w:lvlJc w:val="left"/>
      <w:pPr>
        <w:ind w:left="5258" w:hanging="360"/>
      </w:pPr>
    </w:lvl>
    <w:lvl w:ilvl="8" w:tplc="E1D665EE">
      <w:start w:val="1"/>
      <w:numFmt w:val="lowerRoman"/>
      <w:lvlText w:val="%9."/>
      <w:lvlJc w:val="right"/>
      <w:pPr>
        <w:ind w:left="5978" w:hanging="180"/>
      </w:pPr>
    </w:lvl>
  </w:abstractNum>
  <w:abstractNum w:abstractNumId="33" w15:restartNumberingAfterBreak="0">
    <w:nsid w:val="7A8E5AF3"/>
    <w:multiLevelType w:val="hybridMultilevel"/>
    <w:tmpl w:val="EE140640"/>
    <w:lvl w:ilvl="0" w:tplc="01DC91D0">
      <w:start w:val="1"/>
      <w:numFmt w:val="bullet"/>
      <w:lvlText w:val=""/>
      <w:lvlJc w:val="left"/>
      <w:pPr>
        <w:tabs>
          <w:tab w:val="num" w:pos="720"/>
        </w:tabs>
        <w:ind w:left="720" w:hanging="360"/>
      </w:pPr>
      <w:rPr>
        <w:rFonts w:ascii="Symbol" w:hAnsi="Symbol" w:hint="default"/>
      </w:rPr>
    </w:lvl>
    <w:lvl w:ilvl="1" w:tplc="44D2BFF0" w:tentative="1">
      <w:start w:val="1"/>
      <w:numFmt w:val="bullet"/>
      <w:lvlText w:val=""/>
      <w:lvlJc w:val="left"/>
      <w:pPr>
        <w:tabs>
          <w:tab w:val="num" w:pos="1440"/>
        </w:tabs>
        <w:ind w:left="1440" w:hanging="360"/>
      </w:pPr>
      <w:rPr>
        <w:rFonts w:ascii="Symbol" w:hAnsi="Symbol" w:hint="default"/>
      </w:rPr>
    </w:lvl>
    <w:lvl w:ilvl="2" w:tplc="E18E8E70" w:tentative="1">
      <w:start w:val="1"/>
      <w:numFmt w:val="bullet"/>
      <w:lvlText w:val=""/>
      <w:lvlJc w:val="left"/>
      <w:pPr>
        <w:tabs>
          <w:tab w:val="num" w:pos="2160"/>
        </w:tabs>
        <w:ind w:left="2160" w:hanging="360"/>
      </w:pPr>
      <w:rPr>
        <w:rFonts w:ascii="Symbol" w:hAnsi="Symbol" w:hint="default"/>
      </w:rPr>
    </w:lvl>
    <w:lvl w:ilvl="3" w:tplc="0226D096" w:tentative="1">
      <w:start w:val="1"/>
      <w:numFmt w:val="bullet"/>
      <w:lvlText w:val=""/>
      <w:lvlJc w:val="left"/>
      <w:pPr>
        <w:tabs>
          <w:tab w:val="num" w:pos="2880"/>
        </w:tabs>
        <w:ind w:left="2880" w:hanging="360"/>
      </w:pPr>
      <w:rPr>
        <w:rFonts w:ascii="Symbol" w:hAnsi="Symbol" w:hint="default"/>
      </w:rPr>
    </w:lvl>
    <w:lvl w:ilvl="4" w:tplc="9376C300" w:tentative="1">
      <w:start w:val="1"/>
      <w:numFmt w:val="bullet"/>
      <w:lvlText w:val=""/>
      <w:lvlJc w:val="left"/>
      <w:pPr>
        <w:tabs>
          <w:tab w:val="num" w:pos="3600"/>
        </w:tabs>
        <w:ind w:left="3600" w:hanging="360"/>
      </w:pPr>
      <w:rPr>
        <w:rFonts w:ascii="Symbol" w:hAnsi="Symbol" w:hint="default"/>
      </w:rPr>
    </w:lvl>
    <w:lvl w:ilvl="5" w:tplc="614E5972" w:tentative="1">
      <w:start w:val="1"/>
      <w:numFmt w:val="bullet"/>
      <w:lvlText w:val=""/>
      <w:lvlJc w:val="left"/>
      <w:pPr>
        <w:tabs>
          <w:tab w:val="num" w:pos="4320"/>
        </w:tabs>
        <w:ind w:left="4320" w:hanging="360"/>
      </w:pPr>
      <w:rPr>
        <w:rFonts w:ascii="Symbol" w:hAnsi="Symbol" w:hint="default"/>
      </w:rPr>
    </w:lvl>
    <w:lvl w:ilvl="6" w:tplc="C684351E" w:tentative="1">
      <w:start w:val="1"/>
      <w:numFmt w:val="bullet"/>
      <w:lvlText w:val=""/>
      <w:lvlJc w:val="left"/>
      <w:pPr>
        <w:tabs>
          <w:tab w:val="num" w:pos="5040"/>
        </w:tabs>
        <w:ind w:left="5040" w:hanging="360"/>
      </w:pPr>
      <w:rPr>
        <w:rFonts w:ascii="Symbol" w:hAnsi="Symbol" w:hint="default"/>
      </w:rPr>
    </w:lvl>
    <w:lvl w:ilvl="7" w:tplc="1116C1E8" w:tentative="1">
      <w:start w:val="1"/>
      <w:numFmt w:val="bullet"/>
      <w:lvlText w:val=""/>
      <w:lvlJc w:val="left"/>
      <w:pPr>
        <w:tabs>
          <w:tab w:val="num" w:pos="5760"/>
        </w:tabs>
        <w:ind w:left="5760" w:hanging="360"/>
      </w:pPr>
      <w:rPr>
        <w:rFonts w:ascii="Symbol" w:hAnsi="Symbol" w:hint="default"/>
      </w:rPr>
    </w:lvl>
    <w:lvl w:ilvl="8" w:tplc="8D6E4BC4"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DF159BB"/>
    <w:multiLevelType w:val="hybridMultilevel"/>
    <w:tmpl w:val="60A875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E6A0967"/>
    <w:multiLevelType w:val="hybridMultilevel"/>
    <w:tmpl w:val="CA3CF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6273488">
    <w:abstractNumId w:val="16"/>
  </w:num>
  <w:num w:numId="2" w16cid:durableId="258175198">
    <w:abstractNumId w:val="12"/>
  </w:num>
  <w:num w:numId="3" w16cid:durableId="1273171570">
    <w:abstractNumId w:val="18"/>
  </w:num>
  <w:num w:numId="4" w16cid:durableId="283317836">
    <w:abstractNumId w:val="1"/>
  </w:num>
  <w:num w:numId="5" w16cid:durableId="421994970">
    <w:abstractNumId w:val="4"/>
  </w:num>
  <w:num w:numId="6" w16cid:durableId="1107699915">
    <w:abstractNumId w:val="19"/>
  </w:num>
  <w:num w:numId="7" w16cid:durableId="1767269803">
    <w:abstractNumId w:val="21"/>
  </w:num>
  <w:num w:numId="8" w16cid:durableId="2121104229">
    <w:abstractNumId w:val="13"/>
  </w:num>
  <w:num w:numId="9" w16cid:durableId="1390029865">
    <w:abstractNumId w:val="8"/>
  </w:num>
  <w:num w:numId="10" w16cid:durableId="1591087042">
    <w:abstractNumId w:val="22"/>
  </w:num>
  <w:num w:numId="11" w16cid:durableId="674772117">
    <w:abstractNumId w:val="5"/>
  </w:num>
  <w:num w:numId="12" w16cid:durableId="1344282780">
    <w:abstractNumId w:val="31"/>
  </w:num>
  <w:num w:numId="13" w16cid:durableId="1962102576">
    <w:abstractNumId w:val="15"/>
  </w:num>
  <w:num w:numId="14" w16cid:durableId="1704285902">
    <w:abstractNumId w:val="7"/>
  </w:num>
  <w:num w:numId="15" w16cid:durableId="7079494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347473">
    <w:abstractNumId w:val="32"/>
  </w:num>
  <w:num w:numId="17" w16cid:durableId="588273476">
    <w:abstractNumId w:val="3"/>
  </w:num>
  <w:num w:numId="18" w16cid:durableId="124322393">
    <w:abstractNumId w:val="17"/>
  </w:num>
  <w:num w:numId="19" w16cid:durableId="224029150">
    <w:abstractNumId w:val="11"/>
  </w:num>
  <w:num w:numId="20" w16cid:durableId="1923634495">
    <w:abstractNumId w:val="26"/>
  </w:num>
  <w:num w:numId="21" w16cid:durableId="955403507">
    <w:abstractNumId w:val="9"/>
  </w:num>
  <w:num w:numId="22" w16cid:durableId="1995600872">
    <w:abstractNumId w:val="28"/>
  </w:num>
  <w:num w:numId="23" w16cid:durableId="2082557636">
    <w:abstractNumId w:val="2"/>
  </w:num>
  <w:num w:numId="24" w16cid:durableId="1532302509">
    <w:abstractNumId w:val="27"/>
  </w:num>
  <w:num w:numId="25" w16cid:durableId="131094448">
    <w:abstractNumId w:val="33"/>
  </w:num>
  <w:num w:numId="26" w16cid:durableId="86578458">
    <w:abstractNumId w:val="6"/>
  </w:num>
  <w:num w:numId="27" w16cid:durableId="1315063172">
    <w:abstractNumId w:val="23"/>
  </w:num>
  <w:num w:numId="28" w16cid:durableId="50617183">
    <w:abstractNumId w:val="30"/>
  </w:num>
  <w:num w:numId="29" w16cid:durableId="767967273">
    <w:abstractNumId w:val="25"/>
  </w:num>
  <w:num w:numId="30" w16cid:durableId="1149830388">
    <w:abstractNumId w:val="14"/>
  </w:num>
  <w:num w:numId="31" w16cid:durableId="1834758543">
    <w:abstractNumId w:val="20"/>
  </w:num>
  <w:num w:numId="32" w16cid:durableId="1349792987">
    <w:abstractNumId w:val="0"/>
  </w:num>
  <w:num w:numId="33" w16cid:durableId="814680164">
    <w:abstractNumId w:val="29"/>
  </w:num>
  <w:num w:numId="34" w16cid:durableId="1513647024">
    <w:abstractNumId w:val="35"/>
  </w:num>
  <w:num w:numId="35" w16cid:durableId="260070712">
    <w:abstractNumId w:val="10"/>
  </w:num>
  <w:num w:numId="36" w16cid:durableId="1283003044">
    <w:abstractNumId w:val="24"/>
  </w:num>
  <w:num w:numId="37" w16cid:durableId="322582864">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styleLockQFSet/>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lrDateFlag" w:val="0"/>
    <w:docVar w:name="TrlrDocTitleFlag" w:val="0"/>
    <w:docVar w:name="TrlrDOSFlag" w:val="0"/>
    <w:docVar w:name="TrlrDOSPathFlag" w:val="0"/>
    <w:docVar w:name="TrlrDraftFlag" w:val="0"/>
    <w:docVar w:name="TrlrMatter" w:val="075617-0001"/>
    <w:docVar w:name="TrlrMatterFlag" w:val="0"/>
    <w:docVar w:name="TrlrRedlineFlag" w:val="0"/>
    <w:docVar w:name="TrlrTimeFlag" w:val="0"/>
    <w:docVar w:name="TrlrTypeFlag" w:val="2"/>
  </w:docVars>
  <w:rsids>
    <w:rsidRoot w:val="00C52991"/>
    <w:rsid w:val="000002D9"/>
    <w:rsid w:val="00000697"/>
    <w:rsid w:val="00000A5C"/>
    <w:rsid w:val="00000D66"/>
    <w:rsid w:val="00000E1F"/>
    <w:rsid w:val="00000E67"/>
    <w:rsid w:val="00001796"/>
    <w:rsid w:val="000017C2"/>
    <w:rsid w:val="00001B44"/>
    <w:rsid w:val="00001DBE"/>
    <w:rsid w:val="000023CA"/>
    <w:rsid w:val="0000295F"/>
    <w:rsid w:val="000037D5"/>
    <w:rsid w:val="00003B46"/>
    <w:rsid w:val="00004902"/>
    <w:rsid w:val="00005375"/>
    <w:rsid w:val="0000551E"/>
    <w:rsid w:val="000056E9"/>
    <w:rsid w:val="00005AA4"/>
    <w:rsid w:val="00005E1A"/>
    <w:rsid w:val="00006F3D"/>
    <w:rsid w:val="00007E25"/>
    <w:rsid w:val="00007E9C"/>
    <w:rsid w:val="000102F4"/>
    <w:rsid w:val="000104FC"/>
    <w:rsid w:val="00011644"/>
    <w:rsid w:val="0001165B"/>
    <w:rsid w:val="000118F3"/>
    <w:rsid w:val="00011FD2"/>
    <w:rsid w:val="000121B7"/>
    <w:rsid w:val="0001225D"/>
    <w:rsid w:val="00012E93"/>
    <w:rsid w:val="00013045"/>
    <w:rsid w:val="000130F1"/>
    <w:rsid w:val="000137FA"/>
    <w:rsid w:val="00013BAB"/>
    <w:rsid w:val="00013E33"/>
    <w:rsid w:val="00014417"/>
    <w:rsid w:val="000146EC"/>
    <w:rsid w:val="000148BE"/>
    <w:rsid w:val="00014A68"/>
    <w:rsid w:val="00014B14"/>
    <w:rsid w:val="00014BCB"/>
    <w:rsid w:val="00015AA7"/>
    <w:rsid w:val="000167B0"/>
    <w:rsid w:val="00020124"/>
    <w:rsid w:val="00020615"/>
    <w:rsid w:val="00020AD1"/>
    <w:rsid w:val="00020F1D"/>
    <w:rsid w:val="00021388"/>
    <w:rsid w:val="00021508"/>
    <w:rsid w:val="00021BC7"/>
    <w:rsid w:val="00022A46"/>
    <w:rsid w:val="00022B3F"/>
    <w:rsid w:val="00023929"/>
    <w:rsid w:val="00024723"/>
    <w:rsid w:val="00024AF2"/>
    <w:rsid w:val="000254B1"/>
    <w:rsid w:val="0002660A"/>
    <w:rsid w:val="00026FE7"/>
    <w:rsid w:val="00030854"/>
    <w:rsid w:val="00030959"/>
    <w:rsid w:val="00030EBA"/>
    <w:rsid w:val="0003176B"/>
    <w:rsid w:val="0003209D"/>
    <w:rsid w:val="000329D9"/>
    <w:rsid w:val="00032E60"/>
    <w:rsid w:val="00032E7E"/>
    <w:rsid w:val="0003342A"/>
    <w:rsid w:val="00033C37"/>
    <w:rsid w:val="00033D37"/>
    <w:rsid w:val="00033DF9"/>
    <w:rsid w:val="00033E4B"/>
    <w:rsid w:val="00034607"/>
    <w:rsid w:val="000368A5"/>
    <w:rsid w:val="00036F83"/>
    <w:rsid w:val="000375CB"/>
    <w:rsid w:val="00037761"/>
    <w:rsid w:val="00037E4F"/>
    <w:rsid w:val="000401F3"/>
    <w:rsid w:val="00040371"/>
    <w:rsid w:val="00040946"/>
    <w:rsid w:val="00040E8E"/>
    <w:rsid w:val="00041157"/>
    <w:rsid w:val="0004159E"/>
    <w:rsid w:val="00042372"/>
    <w:rsid w:val="00042480"/>
    <w:rsid w:val="00043E0F"/>
    <w:rsid w:val="0004572C"/>
    <w:rsid w:val="00045BD4"/>
    <w:rsid w:val="00045E59"/>
    <w:rsid w:val="0004617B"/>
    <w:rsid w:val="00047908"/>
    <w:rsid w:val="000502E7"/>
    <w:rsid w:val="000505EA"/>
    <w:rsid w:val="00050E0C"/>
    <w:rsid w:val="00051095"/>
    <w:rsid w:val="000511F7"/>
    <w:rsid w:val="00052102"/>
    <w:rsid w:val="00052E0A"/>
    <w:rsid w:val="00053C09"/>
    <w:rsid w:val="00053C0E"/>
    <w:rsid w:val="00054231"/>
    <w:rsid w:val="0005452E"/>
    <w:rsid w:val="000548D4"/>
    <w:rsid w:val="00054D40"/>
    <w:rsid w:val="0005505B"/>
    <w:rsid w:val="00055647"/>
    <w:rsid w:val="00055739"/>
    <w:rsid w:val="00056298"/>
    <w:rsid w:val="0005652A"/>
    <w:rsid w:val="00056551"/>
    <w:rsid w:val="000566BD"/>
    <w:rsid w:val="000578D2"/>
    <w:rsid w:val="00057ADC"/>
    <w:rsid w:val="00061093"/>
    <w:rsid w:val="000617E9"/>
    <w:rsid w:val="000618CA"/>
    <w:rsid w:val="00061905"/>
    <w:rsid w:val="00062534"/>
    <w:rsid w:val="0006280A"/>
    <w:rsid w:val="00062F72"/>
    <w:rsid w:val="00063202"/>
    <w:rsid w:val="00063245"/>
    <w:rsid w:val="000635C8"/>
    <w:rsid w:val="00063D1C"/>
    <w:rsid w:val="00063E6E"/>
    <w:rsid w:val="00065CC1"/>
    <w:rsid w:val="0006614A"/>
    <w:rsid w:val="0006739A"/>
    <w:rsid w:val="000674CF"/>
    <w:rsid w:val="00067CAA"/>
    <w:rsid w:val="00071437"/>
    <w:rsid w:val="00071561"/>
    <w:rsid w:val="00071C3B"/>
    <w:rsid w:val="00072ABB"/>
    <w:rsid w:val="00072C8B"/>
    <w:rsid w:val="000736A4"/>
    <w:rsid w:val="00073CC2"/>
    <w:rsid w:val="000754EA"/>
    <w:rsid w:val="00075849"/>
    <w:rsid w:val="00076017"/>
    <w:rsid w:val="00076279"/>
    <w:rsid w:val="000765F2"/>
    <w:rsid w:val="0007681B"/>
    <w:rsid w:val="00077439"/>
    <w:rsid w:val="00077DD1"/>
    <w:rsid w:val="00077DEE"/>
    <w:rsid w:val="00077FD5"/>
    <w:rsid w:val="0008046A"/>
    <w:rsid w:val="000808A6"/>
    <w:rsid w:val="00080DBE"/>
    <w:rsid w:val="00080ECE"/>
    <w:rsid w:val="00081047"/>
    <w:rsid w:val="00081107"/>
    <w:rsid w:val="00081295"/>
    <w:rsid w:val="0008184C"/>
    <w:rsid w:val="00081A90"/>
    <w:rsid w:val="000822C4"/>
    <w:rsid w:val="00082323"/>
    <w:rsid w:val="00083948"/>
    <w:rsid w:val="00084E84"/>
    <w:rsid w:val="00084FCD"/>
    <w:rsid w:val="0008555D"/>
    <w:rsid w:val="00085AC7"/>
    <w:rsid w:val="00086618"/>
    <w:rsid w:val="0008675E"/>
    <w:rsid w:val="00087480"/>
    <w:rsid w:val="0008785B"/>
    <w:rsid w:val="0009039D"/>
    <w:rsid w:val="00091D08"/>
    <w:rsid w:val="00091E18"/>
    <w:rsid w:val="00092707"/>
    <w:rsid w:val="00093A28"/>
    <w:rsid w:val="00093ADC"/>
    <w:rsid w:val="00093EFB"/>
    <w:rsid w:val="00094CDC"/>
    <w:rsid w:val="00094F02"/>
    <w:rsid w:val="00095440"/>
    <w:rsid w:val="00095531"/>
    <w:rsid w:val="000958D8"/>
    <w:rsid w:val="00095AAE"/>
    <w:rsid w:val="00095B93"/>
    <w:rsid w:val="00095B9D"/>
    <w:rsid w:val="00095D4C"/>
    <w:rsid w:val="00096384"/>
    <w:rsid w:val="00096778"/>
    <w:rsid w:val="00096790"/>
    <w:rsid w:val="00097116"/>
    <w:rsid w:val="00097786"/>
    <w:rsid w:val="0009787E"/>
    <w:rsid w:val="000A1086"/>
    <w:rsid w:val="000A14CF"/>
    <w:rsid w:val="000A1FDF"/>
    <w:rsid w:val="000A25A2"/>
    <w:rsid w:val="000A350D"/>
    <w:rsid w:val="000A3D34"/>
    <w:rsid w:val="000A3E6B"/>
    <w:rsid w:val="000A4047"/>
    <w:rsid w:val="000A4709"/>
    <w:rsid w:val="000A48C6"/>
    <w:rsid w:val="000A4C1A"/>
    <w:rsid w:val="000A6FAF"/>
    <w:rsid w:val="000A7097"/>
    <w:rsid w:val="000A76D9"/>
    <w:rsid w:val="000B0485"/>
    <w:rsid w:val="000B0763"/>
    <w:rsid w:val="000B0AA6"/>
    <w:rsid w:val="000B0D22"/>
    <w:rsid w:val="000B19A0"/>
    <w:rsid w:val="000B2425"/>
    <w:rsid w:val="000B2822"/>
    <w:rsid w:val="000B2DD3"/>
    <w:rsid w:val="000B3680"/>
    <w:rsid w:val="000B4247"/>
    <w:rsid w:val="000B5602"/>
    <w:rsid w:val="000B59EA"/>
    <w:rsid w:val="000B5CBA"/>
    <w:rsid w:val="000B7F64"/>
    <w:rsid w:val="000C004F"/>
    <w:rsid w:val="000C091F"/>
    <w:rsid w:val="000C193F"/>
    <w:rsid w:val="000C1BAC"/>
    <w:rsid w:val="000C1C2D"/>
    <w:rsid w:val="000C2BFA"/>
    <w:rsid w:val="000C4B0D"/>
    <w:rsid w:val="000C50A4"/>
    <w:rsid w:val="000C53D3"/>
    <w:rsid w:val="000C635D"/>
    <w:rsid w:val="000C68FA"/>
    <w:rsid w:val="000C69F2"/>
    <w:rsid w:val="000C6B29"/>
    <w:rsid w:val="000C6E89"/>
    <w:rsid w:val="000C7302"/>
    <w:rsid w:val="000C788E"/>
    <w:rsid w:val="000C7B9E"/>
    <w:rsid w:val="000C7C1A"/>
    <w:rsid w:val="000D05FE"/>
    <w:rsid w:val="000D0AF6"/>
    <w:rsid w:val="000D0CC9"/>
    <w:rsid w:val="000D1485"/>
    <w:rsid w:val="000D20AF"/>
    <w:rsid w:val="000D2455"/>
    <w:rsid w:val="000D27BD"/>
    <w:rsid w:val="000D3499"/>
    <w:rsid w:val="000D3F37"/>
    <w:rsid w:val="000D4ABE"/>
    <w:rsid w:val="000D4EB8"/>
    <w:rsid w:val="000D5728"/>
    <w:rsid w:val="000D7F78"/>
    <w:rsid w:val="000E0483"/>
    <w:rsid w:val="000E0BE7"/>
    <w:rsid w:val="000E14C5"/>
    <w:rsid w:val="000E150E"/>
    <w:rsid w:val="000E207D"/>
    <w:rsid w:val="000E2333"/>
    <w:rsid w:val="000E2A52"/>
    <w:rsid w:val="000E3A26"/>
    <w:rsid w:val="000E4D59"/>
    <w:rsid w:val="000E4E6C"/>
    <w:rsid w:val="000E4F9E"/>
    <w:rsid w:val="000E66B7"/>
    <w:rsid w:val="000E6984"/>
    <w:rsid w:val="000E7053"/>
    <w:rsid w:val="000E7078"/>
    <w:rsid w:val="000F07AF"/>
    <w:rsid w:val="000F0C4F"/>
    <w:rsid w:val="000F1821"/>
    <w:rsid w:val="000F1E2B"/>
    <w:rsid w:val="000F224D"/>
    <w:rsid w:val="000F24BD"/>
    <w:rsid w:val="000F28EE"/>
    <w:rsid w:val="000F4501"/>
    <w:rsid w:val="000F4A3D"/>
    <w:rsid w:val="000F4BE4"/>
    <w:rsid w:val="000F5CA4"/>
    <w:rsid w:val="000F617A"/>
    <w:rsid w:val="000F625E"/>
    <w:rsid w:val="000F7586"/>
    <w:rsid w:val="00100C9A"/>
    <w:rsid w:val="001011E2"/>
    <w:rsid w:val="00101565"/>
    <w:rsid w:val="00102819"/>
    <w:rsid w:val="001033DA"/>
    <w:rsid w:val="00103425"/>
    <w:rsid w:val="0010415E"/>
    <w:rsid w:val="00104359"/>
    <w:rsid w:val="001045EF"/>
    <w:rsid w:val="00104D6F"/>
    <w:rsid w:val="00105708"/>
    <w:rsid w:val="00105C0A"/>
    <w:rsid w:val="00105FDD"/>
    <w:rsid w:val="001060A8"/>
    <w:rsid w:val="001067B3"/>
    <w:rsid w:val="00106EB3"/>
    <w:rsid w:val="001075C2"/>
    <w:rsid w:val="001078F2"/>
    <w:rsid w:val="001100C5"/>
    <w:rsid w:val="00110E17"/>
    <w:rsid w:val="001112C5"/>
    <w:rsid w:val="001115E1"/>
    <w:rsid w:val="00111AC4"/>
    <w:rsid w:val="00111E98"/>
    <w:rsid w:val="00112203"/>
    <w:rsid w:val="00113218"/>
    <w:rsid w:val="001135CA"/>
    <w:rsid w:val="00113E19"/>
    <w:rsid w:val="00114151"/>
    <w:rsid w:val="00114FD1"/>
    <w:rsid w:val="00115FB2"/>
    <w:rsid w:val="001160A2"/>
    <w:rsid w:val="00116159"/>
    <w:rsid w:val="00116223"/>
    <w:rsid w:val="00117CF3"/>
    <w:rsid w:val="00117EC3"/>
    <w:rsid w:val="00117EC4"/>
    <w:rsid w:val="00120511"/>
    <w:rsid w:val="00120680"/>
    <w:rsid w:val="00120B69"/>
    <w:rsid w:val="00121A05"/>
    <w:rsid w:val="00121A46"/>
    <w:rsid w:val="00121B74"/>
    <w:rsid w:val="00121BA7"/>
    <w:rsid w:val="0012214D"/>
    <w:rsid w:val="00122405"/>
    <w:rsid w:val="001229C2"/>
    <w:rsid w:val="00123798"/>
    <w:rsid w:val="00123C75"/>
    <w:rsid w:val="00124405"/>
    <w:rsid w:val="00124A79"/>
    <w:rsid w:val="00124C97"/>
    <w:rsid w:val="001257F8"/>
    <w:rsid w:val="00125DE4"/>
    <w:rsid w:val="001274B8"/>
    <w:rsid w:val="00130495"/>
    <w:rsid w:val="001317EB"/>
    <w:rsid w:val="0013250D"/>
    <w:rsid w:val="00132905"/>
    <w:rsid w:val="00133A3A"/>
    <w:rsid w:val="0013438E"/>
    <w:rsid w:val="001359FD"/>
    <w:rsid w:val="00135C17"/>
    <w:rsid w:val="001367E0"/>
    <w:rsid w:val="001372F3"/>
    <w:rsid w:val="00137999"/>
    <w:rsid w:val="001379E7"/>
    <w:rsid w:val="00137BCF"/>
    <w:rsid w:val="00140120"/>
    <w:rsid w:val="00140604"/>
    <w:rsid w:val="00140635"/>
    <w:rsid w:val="001408A5"/>
    <w:rsid w:val="00141B9B"/>
    <w:rsid w:val="00141C70"/>
    <w:rsid w:val="00142088"/>
    <w:rsid w:val="001420D6"/>
    <w:rsid w:val="0014294D"/>
    <w:rsid w:val="00142A15"/>
    <w:rsid w:val="00142E6D"/>
    <w:rsid w:val="0014355D"/>
    <w:rsid w:val="001438A4"/>
    <w:rsid w:val="00143CB1"/>
    <w:rsid w:val="00143DB4"/>
    <w:rsid w:val="00143F63"/>
    <w:rsid w:val="001446D5"/>
    <w:rsid w:val="00145093"/>
    <w:rsid w:val="00145CC0"/>
    <w:rsid w:val="00146F9C"/>
    <w:rsid w:val="001471D2"/>
    <w:rsid w:val="00147A45"/>
    <w:rsid w:val="00150144"/>
    <w:rsid w:val="00150AAC"/>
    <w:rsid w:val="00151511"/>
    <w:rsid w:val="001516B3"/>
    <w:rsid w:val="00151A2F"/>
    <w:rsid w:val="00151D6F"/>
    <w:rsid w:val="001522B8"/>
    <w:rsid w:val="00152543"/>
    <w:rsid w:val="00153F6D"/>
    <w:rsid w:val="001542EF"/>
    <w:rsid w:val="0015430E"/>
    <w:rsid w:val="001548C0"/>
    <w:rsid w:val="00154DA5"/>
    <w:rsid w:val="001557C4"/>
    <w:rsid w:val="00156722"/>
    <w:rsid w:val="00156D47"/>
    <w:rsid w:val="00157E6E"/>
    <w:rsid w:val="001601D2"/>
    <w:rsid w:val="00160C33"/>
    <w:rsid w:val="00161031"/>
    <w:rsid w:val="001619FB"/>
    <w:rsid w:val="001632E6"/>
    <w:rsid w:val="001634DE"/>
    <w:rsid w:val="0016472A"/>
    <w:rsid w:val="001650A2"/>
    <w:rsid w:val="0016683F"/>
    <w:rsid w:val="00166B94"/>
    <w:rsid w:val="001670D9"/>
    <w:rsid w:val="00167176"/>
    <w:rsid w:val="00167AAF"/>
    <w:rsid w:val="00170674"/>
    <w:rsid w:val="00172174"/>
    <w:rsid w:val="001728C0"/>
    <w:rsid w:val="00172A7A"/>
    <w:rsid w:val="00172F49"/>
    <w:rsid w:val="00173EE0"/>
    <w:rsid w:val="00173FE7"/>
    <w:rsid w:val="0017468E"/>
    <w:rsid w:val="0017499B"/>
    <w:rsid w:val="00174D1D"/>
    <w:rsid w:val="00175A2A"/>
    <w:rsid w:val="00175A84"/>
    <w:rsid w:val="00175CDD"/>
    <w:rsid w:val="001760F0"/>
    <w:rsid w:val="0017710F"/>
    <w:rsid w:val="00177515"/>
    <w:rsid w:val="001775B9"/>
    <w:rsid w:val="00177B54"/>
    <w:rsid w:val="0018096D"/>
    <w:rsid w:val="001811C7"/>
    <w:rsid w:val="001815EC"/>
    <w:rsid w:val="00182254"/>
    <w:rsid w:val="001829D7"/>
    <w:rsid w:val="00182AEC"/>
    <w:rsid w:val="00182EAD"/>
    <w:rsid w:val="00182FC5"/>
    <w:rsid w:val="00183231"/>
    <w:rsid w:val="00184289"/>
    <w:rsid w:val="001842B9"/>
    <w:rsid w:val="00185388"/>
    <w:rsid w:val="00185A89"/>
    <w:rsid w:val="00185D6B"/>
    <w:rsid w:val="00186674"/>
    <w:rsid w:val="00187EB4"/>
    <w:rsid w:val="00190D66"/>
    <w:rsid w:val="00191B42"/>
    <w:rsid w:val="00191F71"/>
    <w:rsid w:val="00191FEE"/>
    <w:rsid w:val="00192FEF"/>
    <w:rsid w:val="0019320C"/>
    <w:rsid w:val="0019335A"/>
    <w:rsid w:val="001933E5"/>
    <w:rsid w:val="00194B16"/>
    <w:rsid w:val="001954C9"/>
    <w:rsid w:val="001957C5"/>
    <w:rsid w:val="00196260"/>
    <w:rsid w:val="00196E61"/>
    <w:rsid w:val="00196F26"/>
    <w:rsid w:val="00197392"/>
    <w:rsid w:val="001A0690"/>
    <w:rsid w:val="001A07D7"/>
    <w:rsid w:val="001A0D66"/>
    <w:rsid w:val="001A17F4"/>
    <w:rsid w:val="001A1A21"/>
    <w:rsid w:val="001A4260"/>
    <w:rsid w:val="001A4963"/>
    <w:rsid w:val="001A4D4B"/>
    <w:rsid w:val="001A54C1"/>
    <w:rsid w:val="001A5A16"/>
    <w:rsid w:val="001A5A8C"/>
    <w:rsid w:val="001A6108"/>
    <w:rsid w:val="001A6F62"/>
    <w:rsid w:val="001A714F"/>
    <w:rsid w:val="001A71AE"/>
    <w:rsid w:val="001B0025"/>
    <w:rsid w:val="001B0545"/>
    <w:rsid w:val="001B05AA"/>
    <w:rsid w:val="001B0E6F"/>
    <w:rsid w:val="001B0F22"/>
    <w:rsid w:val="001B14EA"/>
    <w:rsid w:val="001B27B2"/>
    <w:rsid w:val="001B41BB"/>
    <w:rsid w:val="001B4598"/>
    <w:rsid w:val="001B460F"/>
    <w:rsid w:val="001B464E"/>
    <w:rsid w:val="001B4890"/>
    <w:rsid w:val="001B49DE"/>
    <w:rsid w:val="001B4A41"/>
    <w:rsid w:val="001B52DB"/>
    <w:rsid w:val="001B5C0E"/>
    <w:rsid w:val="001B6A30"/>
    <w:rsid w:val="001B73CC"/>
    <w:rsid w:val="001B7465"/>
    <w:rsid w:val="001C0BD2"/>
    <w:rsid w:val="001C0CE1"/>
    <w:rsid w:val="001C0E63"/>
    <w:rsid w:val="001C1188"/>
    <w:rsid w:val="001C1EBC"/>
    <w:rsid w:val="001C25E3"/>
    <w:rsid w:val="001C28B8"/>
    <w:rsid w:val="001C2CFA"/>
    <w:rsid w:val="001C2E1E"/>
    <w:rsid w:val="001C2EF6"/>
    <w:rsid w:val="001C33C8"/>
    <w:rsid w:val="001C3416"/>
    <w:rsid w:val="001C341F"/>
    <w:rsid w:val="001C3645"/>
    <w:rsid w:val="001C39E3"/>
    <w:rsid w:val="001C45C6"/>
    <w:rsid w:val="001C4710"/>
    <w:rsid w:val="001C48D2"/>
    <w:rsid w:val="001C6026"/>
    <w:rsid w:val="001C64A6"/>
    <w:rsid w:val="001C6BF1"/>
    <w:rsid w:val="001C6C09"/>
    <w:rsid w:val="001C6E0D"/>
    <w:rsid w:val="001C6FFB"/>
    <w:rsid w:val="001C73FC"/>
    <w:rsid w:val="001C7CE4"/>
    <w:rsid w:val="001C7EA6"/>
    <w:rsid w:val="001D035F"/>
    <w:rsid w:val="001D0A1A"/>
    <w:rsid w:val="001D13CF"/>
    <w:rsid w:val="001D1C00"/>
    <w:rsid w:val="001D2FFF"/>
    <w:rsid w:val="001D3808"/>
    <w:rsid w:val="001D3F71"/>
    <w:rsid w:val="001D4C5C"/>
    <w:rsid w:val="001D5B7D"/>
    <w:rsid w:val="001D6047"/>
    <w:rsid w:val="001D658C"/>
    <w:rsid w:val="001E0B46"/>
    <w:rsid w:val="001E1C33"/>
    <w:rsid w:val="001E2339"/>
    <w:rsid w:val="001E2B91"/>
    <w:rsid w:val="001E3582"/>
    <w:rsid w:val="001E397D"/>
    <w:rsid w:val="001E3988"/>
    <w:rsid w:val="001E43FD"/>
    <w:rsid w:val="001E45E7"/>
    <w:rsid w:val="001E4B97"/>
    <w:rsid w:val="001E4DD2"/>
    <w:rsid w:val="001E54C6"/>
    <w:rsid w:val="001E5591"/>
    <w:rsid w:val="001E5657"/>
    <w:rsid w:val="001E6144"/>
    <w:rsid w:val="001E6537"/>
    <w:rsid w:val="001E68B4"/>
    <w:rsid w:val="001E6C2B"/>
    <w:rsid w:val="001E6D08"/>
    <w:rsid w:val="001E6DE6"/>
    <w:rsid w:val="001E7688"/>
    <w:rsid w:val="001F0E53"/>
    <w:rsid w:val="001F0E85"/>
    <w:rsid w:val="001F0F6F"/>
    <w:rsid w:val="001F1B53"/>
    <w:rsid w:val="001F2D53"/>
    <w:rsid w:val="001F34AB"/>
    <w:rsid w:val="001F4305"/>
    <w:rsid w:val="001F4F0F"/>
    <w:rsid w:val="001F52C6"/>
    <w:rsid w:val="001F536B"/>
    <w:rsid w:val="001F6817"/>
    <w:rsid w:val="001F68B4"/>
    <w:rsid w:val="001F6B09"/>
    <w:rsid w:val="001F6C4F"/>
    <w:rsid w:val="001F7368"/>
    <w:rsid w:val="002001A8"/>
    <w:rsid w:val="00200BB7"/>
    <w:rsid w:val="00200E76"/>
    <w:rsid w:val="00201186"/>
    <w:rsid w:val="00201377"/>
    <w:rsid w:val="00201527"/>
    <w:rsid w:val="00201B15"/>
    <w:rsid w:val="00201BDA"/>
    <w:rsid w:val="00201DBD"/>
    <w:rsid w:val="002020C2"/>
    <w:rsid w:val="002031E0"/>
    <w:rsid w:val="0020354B"/>
    <w:rsid w:val="0020456A"/>
    <w:rsid w:val="0020535E"/>
    <w:rsid w:val="00205421"/>
    <w:rsid w:val="00205A74"/>
    <w:rsid w:val="00205CBC"/>
    <w:rsid w:val="002061FF"/>
    <w:rsid w:val="00206236"/>
    <w:rsid w:val="002066E1"/>
    <w:rsid w:val="00206F0E"/>
    <w:rsid w:val="0020751A"/>
    <w:rsid w:val="002075DF"/>
    <w:rsid w:val="0020797D"/>
    <w:rsid w:val="00207D94"/>
    <w:rsid w:val="00210A52"/>
    <w:rsid w:val="0021192B"/>
    <w:rsid w:val="00211DE7"/>
    <w:rsid w:val="00211FD4"/>
    <w:rsid w:val="00212CF2"/>
    <w:rsid w:val="002132A1"/>
    <w:rsid w:val="00213702"/>
    <w:rsid w:val="0021402C"/>
    <w:rsid w:val="00214493"/>
    <w:rsid w:val="00215C90"/>
    <w:rsid w:val="00215E6C"/>
    <w:rsid w:val="00215EB0"/>
    <w:rsid w:val="00215F8A"/>
    <w:rsid w:val="002165AD"/>
    <w:rsid w:val="0021695F"/>
    <w:rsid w:val="00216983"/>
    <w:rsid w:val="00217122"/>
    <w:rsid w:val="002172D5"/>
    <w:rsid w:val="002200F1"/>
    <w:rsid w:val="00220139"/>
    <w:rsid w:val="002203A6"/>
    <w:rsid w:val="0022041C"/>
    <w:rsid w:val="00221A99"/>
    <w:rsid w:val="00221DB4"/>
    <w:rsid w:val="00224E7C"/>
    <w:rsid w:val="00225EEA"/>
    <w:rsid w:val="00226B7C"/>
    <w:rsid w:val="00227409"/>
    <w:rsid w:val="002278E6"/>
    <w:rsid w:val="00230353"/>
    <w:rsid w:val="0023099F"/>
    <w:rsid w:val="00230A39"/>
    <w:rsid w:val="002315C4"/>
    <w:rsid w:val="002316F2"/>
    <w:rsid w:val="002326E0"/>
    <w:rsid w:val="00232A02"/>
    <w:rsid w:val="002332AB"/>
    <w:rsid w:val="002342C1"/>
    <w:rsid w:val="0023475B"/>
    <w:rsid w:val="00234A1E"/>
    <w:rsid w:val="00234CF0"/>
    <w:rsid w:val="00236070"/>
    <w:rsid w:val="00236124"/>
    <w:rsid w:val="00236189"/>
    <w:rsid w:val="002363C5"/>
    <w:rsid w:val="002365D5"/>
    <w:rsid w:val="00236668"/>
    <w:rsid w:val="00236A0F"/>
    <w:rsid w:val="00236EDA"/>
    <w:rsid w:val="00237452"/>
    <w:rsid w:val="0023778E"/>
    <w:rsid w:val="00240520"/>
    <w:rsid w:val="00240979"/>
    <w:rsid w:val="00240F20"/>
    <w:rsid w:val="0024104A"/>
    <w:rsid w:val="002411B8"/>
    <w:rsid w:val="0024156B"/>
    <w:rsid w:val="00241768"/>
    <w:rsid w:val="00241D71"/>
    <w:rsid w:val="00242077"/>
    <w:rsid w:val="002423DF"/>
    <w:rsid w:val="00242575"/>
    <w:rsid w:val="00242BE8"/>
    <w:rsid w:val="00242D8F"/>
    <w:rsid w:val="00243672"/>
    <w:rsid w:val="00244332"/>
    <w:rsid w:val="00244747"/>
    <w:rsid w:val="00244FAD"/>
    <w:rsid w:val="00245974"/>
    <w:rsid w:val="00245E99"/>
    <w:rsid w:val="00246675"/>
    <w:rsid w:val="00246A36"/>
    <w:rsid w:val="002475B2"/>
    <w:rsid w:val="002504F2"/>
    <w:rsid w:val="002505CC"/>
    <w:rsid w:val="0025088E"/>
    <w:rsid w:val="00250E83"/>
    <w:rsid w:val="00251EE9"/>
    <w:rsid w:val="002532B4"/>
    <w:rsid w:val="00253F6E"/>
    <w:rsid w:val="0025465E"/>
    <w:rsid w:val="00256184"/>
    <w:rsid w:val="00257375"/>
    <w:rsid w:val="002579CC"/>
    <w:rsid w:val="00257A59"/>
    <w:rsid w:val="0026195D"/>
    <w:rsid w:val="00261EC1"/>
    <w:rsid w:val="00261EC3"/>
    <w:rsid w:val="002620F9"/>
    <w:rsid w:val="002625A6"/>
    <w:rsid w:val="002626A8"/>
    <w:rsid w:val="00262AAF"/>
    <w:rsid w:val="00262B7E"/>
    <w:rsid w:val="0026342A"/>
    <w:rsid w:val="002637CB"/>
    <w:rsid w:val="0026397E"/>
    <w:rsid w:val="00263F45"/>
    <w:rsid w:val="002648D7"/>
    <w:rsid w:val="00264C3B"/>
    <w:rsid w:val="00264D40"/>
    <w:rsid w:val="00265125"/>
    <w:rsid w:val="00265163"/>
    <w:rsid w:val="002667E3"/>
    <w:rsid w:val="00266AC4"/>
    <w:rsid w:val="00266EA5"/>
    <w:rsid w:val="00267DBF"/>
    <w:rsid w:val="00267EB9"/>
    <w:rsid w:val="00270E05"/>
    <w:rsid w:val="00270E68"/>
    <w:rsid w:val="00271A68"/>
    <w:rsid w:val="00271BE6"/>
    <w:rsid w:val="00271C63"/>
    <w:rsid w:val="00272B32"/>
    <w:rsid w:val="00273885"/>
    <w:rsid w:val="00274BE8"/>
    <w:rsid w:val="00274D05"/>
    <w:rsid w:val="00274F3C"/>
    <w:rsid w:val="00275972"/>
    <w:rsid w:val="00275B68"/>
    <w:rsid w:val="00276C67"/>
    <w:rsid w:val="002774E5"/>
    <w:rsid w:val="00277B1B"/>
    <w:rsid w:val="00280393"/>
    <w:rsid w:val="00281850"/>
    <w:rsid w:val="00281C6F"/>
    <w:rsid w:val="0028358B"/>
    <w:rsid w:val="00283604"/>
    <w:rsid w:val="0028386A"/>
    <w:rsid w:val="0028583B"/>
    <w:rsid w:val="00285BC2"/>
    <w:rsid w:val="002863F7"/>
    <w:rsid w:val="002864CA"/>
    <w:rsid w:val="002872E0"/>
    <w:rsid w:val="00287594"/>
    <w:rsid w:val="002877A9"/>
    <w:rsid w:val="00287B77"/>
    <w:rsid w:val="00287F33"/>
    <w:rsid w:val="0029171B"/>
    <w:rsid w:val="002917B4"/>
    <w:rsid w:val="002927F4"/>
    <w:rsid w:val="0029296D"/>
    <w:rsid w:val="002929F5"/>
    <w:rsid w:val="002933B8"/>
    <w:rsid w:val="00293D28"/>
    <w:rsid w:val="002947CB"/>
    <w:rsid w:val="002948D8"/>
    <w:rsid w:val="00294A68"/>
    <w:rsid w:val="00294C2C"/>
    <w:rsid w:val="00294CED"/>
    <w:rsid w:val="002962BF"/>
    <w:rsid w:val="002977ED"/>
    <w:rsid w:val="00297928"/>
    <w:rsid w:val="00297C99"/>
    <w:rsid w:val="00297E96"/>
    <w:rsid w:val="002A006E"/>
    <w:rsid w:val="002A03FD"/>
    <w:rsid w:val="002A092B"/>
    <w:rsid w:val="002A1836"/>
    <w:rsid w:val="002A185A"/>
    <w:rsid w:val="002A1E5A"/>
    <w:rsid w:val="002A276F"/>
    <w:rsid w:val="002A2777"/>
    <w:rsid w:val="002A2CB4"/>
    <w:rsid w:val="002A3056"/>
    <w:rsid w:val="002A30F0"/>
    <w:rsid w:val="002A33C8"/>
    <w:rsid w:val="002A3DE0"/>
    <w:rsid w:val="002A46D9"/>
    <w:rsid w:val="002A5A36"/>
    <w:rsid w:val="002A7FDC"/>
    <w:rsid w:val="002B00A6"/>
    <w:rsid w:val="002B0BA4"/>
    <w:rsid w:val="002B0ED0"/>
    <w:rsid w:val="002B1751"/>
    <w:rsid w:val="002B1760"/>
    <w:rsid w:val="002B24BC"/>
    <w:rsid w:val="002B26A5"/>
    <w:rsid w:val="002B27A1"/>
    <w:rsid w:val="002B3535"/>
    <w:rsid w:val="002B35C4"/>
    <w:rsid w:val="002B37F7"/>
    <w:rsid w:val="002B4292"/>
    <w:rsid w:val="002B4E36"/>
    <w:rsid w:val="002B58A1"/>
    <w:rsid w:val="002B5B4F"/>
    <w:rsid w:val="002B6021"/>
    <w:rsid w:val="002B6435"/>
    <w:rsid w:val="002B6982"/>
    <w:rsid w:val="002B6A3F"/>
    <w:rsid w:val="002B71B1"/>
    <w:rsid w:val="002B7616"/>
    <w:rsid w:val="002B7960"/>
    <w:rsid w:val="002B7FC1"/>
    <w:rsid w:val="002C02D2"/>
    <w:rsid w:val="002C0D74"/>
    <w:rsid w:val="002C0D97"/>
    <w:rsid w:val="002C1C50"/>
    <w:rsid w:val="002C20F0"/>
    <w:rsid w:val="002C3A58"/>
    <w:rsid w:val="002C3C61"/>
    <w:rsid w:val="002C4050"/>
    <w:rsid w:val="002C53B0"/>
    <w:rsid w:val="002C6121"/>
    <w:rsid w:val="002C6220"/>
    <w:rsid w:val="002C6420"/>
    <w:rsid w:val="002C6E72"/>
    <w:rsid w:val="002C6EDE"/>
    <w:rsid w:val="002C75C5"/>
    <w:rsid w:val="002C7D16"/>
    <w:rsid w:val="002D0748"/>
    <w:rsid w:val="002D11EA"/>
    <w:rsid w:val="002D140F"/>
    <w:rsid w:val="002D1F33"/>
    <w:rsid w:val="002D2035"/>
    <w:rsid w:val="002D246E"/>
    <w:rsid w:val="002D286C"/>
    <w:rsid w:val="002D2CA8"/>
    <w:rsid w:val="002D3195"/>
    <w:rsid w:val="002D458E"/>
    <w:rsid w:val="002D4807"/>
    <w:rsid w:val="002D644B"/>
    <w:rsid w:val="002D6883"/>
    <w:rsid w:val="002D6924"/>
    <w:rsid w:val="002D7DEE"/>
    <w:rsid w:val="002E05EC"/>
    <w:rsid w:val="002E2526"/>
    <w:rsid w:val="002E2681"/>
    <w:rsid w:val="002E3DB7"/>
    <w:rsid w:val="002E47DF"/>
    <w:rsid w:val="002E4A01"/>
    <w:rsid w:val="002E4C21"/>
    <w:rsid w:val="002E503E"/>
    <w:rsid w:val="002E5418"/>
    <w:rsid w:val="002E566B"/>
    <w:rsid w:val="002E568F"/>
    <w:rsid w:val="002E654E"/>
    <w:rsid w:val="002E711E"/>
    <w:rsid w:val="002E7162"/>
    <w:rsid w:val="002E72F1"/>
    <w:rsid w:val="002E76F8"/>
    <w:rsid w:val="002E789E"/>
    <w:rsid w:val="002E7A74"/>
    <w:rsid w:val="002F03A9"/>
    <w:rsid w:val="002F1215"/>
    <w:rsid w:val="002F12C4"/>
    <w:rsid w:val="002F1C94"/>
    <w:rsid w:val="002F394C"/>
    <w:rsid w:val="002F42D5"/>
    <w:rsid w:val="002F47DD"/>
    <w:rsid w:val="002F5DAD"/>
    <w:rsid w:val="002F672B"/>
    <w:rsid w:val="002F6CEA"/>
    <w:rsid w:val="002F71F6"/>
    <w:rsid w:val="002F7AD1"/>
    <w:rsid w:val="003008DB"/>
    <w:rsid w:val="00300E0E"/>
    <w:rsid w:val="00301BCF"/>
    <w:rsid w:val="003033E9"/>
    <w:rsid w:val="00303988"/>
    <w:rsid w:val="0030462B"/>
    <w:rsid w:val="003055C7"/>
    <w:rsid w:val="00305742"/>
    <w:rsid w:val="00305FAB"/>
    <w:rsid w:val="0030624F"/>
    <w:rsid w:val="0030626A"/>
    <w:rsid w:val="00306309"/>
    <w:rsid w:val="003064BF"/>
    <w:rsid w:val="00307921"/>
    <w:rsid w:val="003104E8"/>
    <w:rsid w:val="003106DE"/>
    <w:rsid w:val="00311027"/>
    <w:rsid w:val="00312588"/>
    <w:rsid w:val="00312EAA"/>
    <w:rsid w:val="0031367F"/>
    <w:rsid w:val="0031477C"/>
    <w:rsid w:val="003148C6"/>
    <w:rsid w:val="00314E5E"/>
    <w:rsid w:val="0031508F"/>
    <w:rsid w:val="0031593E"/>
    <w:rsid w:val="003160BA"/>
    <w:rsid w:val="003171DD"/>
    <w:rsid w:val="00317782"/>
    <w:rsid w:val="00317E9E"/>
    <w:rsid w:val="00317FDC"/>
    <w:rsid w:val="0032040E"/>
    <w:rsid w:val="0032071F"/>
    <w:rsid w:val="00320935"/>
    <w:rsid w:val="00321802"/>
    <w:rsid w:val="00322324"/>
    <w:rsid w:val="0032296C"/>
    <w:rsid w:val="00322C3D"/>
    <w:rsid w:val="00322D02"/>
    <w:rsid w:val="003239FF"/>
    <w:rsid w:val="003246AC"/>
    <w:rsid w:val="00324CCF"/>
    <w:rsid w:val="00324F85"/>
    <w:rsid w:val="0032534B"/>
    <w:rsid w:val="003258D9"/>
    <w:rsid w:val="00325966"/>
    <w:rsid w:val="00326E07"/>
    <w:rsid w:val="003272AA"/>
    <w:rsid w:val="00327491"/>
    <w:rsid w:val="00327907"/>
    <w:rsid w:val="00330DF5"/>
    <w:rsid w:val="003315BB"/>
    <w:rsid w:val="00331B23"/>
    <w:rsid w:val="00331D00"/>
    <w:rsid w:val="003323B0"/>
    <w:rsid w:val="00332733"/>
    <w:rsid w:val="00333771"/>
    <w:rsid w:val="00333C86"/>
    <w:rsid w:val="00333D5E"/>
    <w:rsid w:val="0033598E"/>
    <w:rsid w:val="00336250"/>
    <w:rsid w:val="003364F5"/>
    <w:rsid w:val="00336923"/>
    <w:rsid w:val="00337175"/>
    <w:rsid w:val="00337B84"/>
    <w:rsid w:val="00337D63"/>
    <w:rsid w:val="00340998"/>
    <w:rsid w:val="00340C08"/>
    <w:rsid w:val="00340C92"/>
    <w:rsid w:val="00341086"/>
    <w:rsid w:val="003413D2"/>
    <w:rsid w:val="003416BB"/>
    <w:rsid w:val="00341CE3"/>
    <w:rsid w:val="00341E1F"/>
    <w:rsid w:val="0034354E"/>
    <w:rsid w:val="00343ED2"/>
    <w:rsid w:val="0034481B"/>
    <w:rsid w:val="00344B2A"/>
    <w:rsid w:val="00344E22"/>
    <w:rsid w:val="00345B62"/>
    <w:rsid w:val="00345DCC"/>
    <w:rsid w:val="003468B9"/>
    <w:rsid w:val="00346A2C"/>
    <w:rsid w:val="00346F6D"/>
    <w:rsid w:val="003473EE"/>
    <w:rsid w:val="00347D70"/>
    <w:rsid w:val="00350488"/>
    <w:rsid w:val="003520CF"/>
    <w:rsid w:val="003525F0"/>
    <w:rsid w:val="003526A9"/>
    <w:rsid w:val="0035347C"/>
    <w:rsid w:val="0035358B"/>
    <w:rsid w:val="00353B60"/>
    <w:rsid w:val="00354313"/>
    <w:rsid w:val="00355139"/>
    <w:rsid w:val="0035559D"/>
    <w:rsid w:val="00355B75"/>
    <w:rsid w:val="00355E89"/>
    <w:rsid w:val="00356FFA"/>
    <w:rsid w:val="00357F3D"/>
    <w:rsid w:val="003615B3"/>
    <w:rsid w:val="00362202"/>
    <w:rsid w:val="00362751"/>
    <w:rsid w:val="00362A9D"/>
    <w:rsid w:val="00363109"/>
    <w:rsid w:val="003631EA"/>
    <w:rsid w:val="003665F7"/>
    <w:rsid w:val="0036669E"/>
    <w:rsid w:val="003666AC"/>
    <w:rsid w:val="00367429"/>
    <w:rsid w:val="003675D8"/>
    <w:rsid w:val="00367C52"/>
    <w:rsid w:val="00367E53"/>
    <w:rsid w:val="00371008"/>
    <w:rsid w:val="003717E6"/>
    <w:rsid w:val="0037189B"/>
    <w:rsid w:val="00372619"/>
    <w:rsid w:val="0037271D"/>
    <w:rsid w:val="00372D68"/>
    <w:rsid w:val="0037404D"/>
    <w:rsid w:val="003750F7"/>
    <w:rsid w:val="003753AD"/>
    <w:rsid w:val="003754CE"/>
    <w:rsid w:val="00375597"/>
    <w:rsid w:val="003757B1"/>
    <w:rsid w:val="00375CC3"/>
    <w:rsid w:val="00376580"/>
    <w:rsid w:val="003766B0"/>
    <w:rsid w:val="003769A2"/>
    <w:rsid w:val="00376DD5"/>
    <w:rsid w:val="00377676"/>
    <w:rsid w:val="003777A2"/>
    <w:rsid w:val="00377A5F"/>
    <w:rsid w:val="00380990"/>
    <w:rsid w:val="0038163E"/>
    <w:rsid w:val="0038165B"/>
    <w:rsid w:val="00381949"/>
    <w:rsid w:val="00381952"/>
    <w:rsid w:val="00381C90"/>
    <w:rsid w:val="00381EEE"/>
    <w:rsid w:val="0038266B"/>
    <w:rsid w:val="0038269A"/>
    <w:rsid w:val="00382843"/>
    <w:rsid w:val="00383255"/>
    <w:rsid w:val="00384479"/>
    <w:rsid w:val="0038458F"/>
    <w:rsid w:val="0038462A"/>
    <w:rsid w:val="00384D68"/>
    <w:rsid w:val="00384EEB"/>
    <w:rsid w:val="00385933"/>
    <w:rsid w:val="00385B00"/>
    <w:rsid w:val="00386746"/>
    <w:rsid w:val="00386AD5"/>
    <w:rsid w:val="003871C0"/>
    <w:rsid w:val="00390144"/>
    <w:rsid w:val="0039088B"/>
    <w:rsid w:val="00390B79"/>
    <w:rsid w:val="00390DB2"/>
    <w:rsid w:val="003911FC"/>
    <w:rsid w:val="00391CA6"/>
    <w:rsid w:val="00392505"/>
    <w:rsid w:val="0039278C"/>
    <w:rsid w:val="00393027"/>
    <w:rsid w:val="00393107"/>
    <w:rsid w:val="00393306"/>
    <w:rsid w:val="0039344F"/>
    <w:rsid w:val="00393A3F"/>
    <w:rsid w:val="00394065"/>
    <w:rsid w:val="003959F7"/>
    <w:rsid w:val="003962F1"/>
    <w:rsid w:val="0039792E"/>
    <w:rsid w:val="00397D66"/>
    <w:rsid w:val="003A062F"/>
    <w:rsid w:val="003A0CD0"/>
    <w:rsid w:val="003A16AE"/>
    <w:rsid w:val="003A1BDD"/>
    <w:rsid w:val="003A1C75"/>
    <w:rsid w:val="003A368B"/>
    <w:rsid w:val="003A6916"/>
    <w:rsid w:val="003A6AB3"/>
    <w:rsid w:val="003A7A6A"/>
    <w:rsid w:val="003A7F45"/>
    <w:rsid w:val="003B0D7F"/>
    <w:rsid w:val="003B135D"/>
    <w:rsid w:val="003B16D8"/>
    <w:rsid w:val="003B18FA"/>
    <w:rsid w:val="003B1B2D"/>
    <w:rsid w:val="003B220C"/>
    <w:rsid w:val="003B229A"/>
    <w:rsid w:val="003B2706"/>
    <w:rsid w:val="003B3123"/>
    <w:rsid w:val="003B3479"/>
    <w:rsid w:val="003B350A"/>
    <w:rsid w:val="003B37C0"/>
    <w:rsid w:val="003B4720"/>
    <w:rsid w:val="003B59CF"/>
    <w:rsid w:val="003B5A73"/>
    <w:rsid w:val="003B6457"/>
    <w:rsid w:val="003B6A19"/>
    <w:rsid w:val="003C00B6"/>
    <w:rsid w:val="003C0302"/>
    <w:rsid w:val="003C1A02"/>
    <w:rsid w:val="003C1D75"/>
    <w:rsid w:val="003C22CA"/>
    <w:rsid w:val="003C260B"/>
    <w:rsid w:val="003C2B8E"/>
    <w:rsid w:val="003C2D9D"/>
    <w:rsid w:val="003C3BDB"/>
    <w:rsid w:val="003C4353"/>
    <w:rsid w:val="003C4BE7"/>
    <w:rsid w:val="003C5732"/>
    <w:rsid w:val="003C6C66"/>
    <w:rsid w:val="003C70A2"/>
    <w:rsid w:val="003D02B9"/>
    <w:rsid w:val="003D0319"/>
    <w:rsid w:val="003D0469"/>
    <w:rsid w:val="003D15AC"/>
    <w:rsid w:val="003D1641"/>
    <w:rsid w:val="003D1CDA"/>
    <w:rsid w:val="003D28A5"/>
    <w:rsid w:val="003D3158"/>
    <w:rsid w:val="003D33ED"/>
    <w:rsid w:val="003D4172"/>
    <w:rsid w:val="003D4355"/>
    <w:rsid w:val="003D4972"/>
    <w:rsid w:val="003D4A24"/>
    <w:rsid w:val="003D5033"/>
    <w:rsid w:val="003D56DC"/>
    <w:rsid w:val="003D58C4"/>
    <w:rsid w:val="003D5B85"/>
    <w:rsid w:val="003D5DA2"/>
    <w:rsid w:val="003D6FB6"/>
    <w:rsid w:val="003D7283"/>
    <w:rsid w:val="003D7601"/>
    <w:rsid w:val="003E087E"/>
    <w:rsid w:val="003E145B"/>
    <w:rsid w:val="003E1673"/>
    <w:rsid w:val="003E1DE5"/>
    <w:rsid w:val="003E1F85"/>
    <w:rsid w:val="003E3B01"/>
    <w:rsid w:val="003E46DB"/>
    <w:rsid w:val="003E5329"/>
    <w:rsid w:val="003E5355"/>
    <w:rsid w:val="003E5398"/>
    <w:rsid w:val="003E5E98"/>
    <w:rsid w:val="003E612B"/>
    <w:rsid w:val="003E627D"/>
    <w:rsid w:val="003E6373"/>
    <w:rsid w:val="003E6C72"/>
    <w:rsid w:val="003E7C96"/>
    <w:rsid w:val="003E7F79"/>
    <w:rsid w:val="003F0BC6"/>
    <w:rsid w:val="003F1615"/>
    <w:rsid w:val="003F178E"/>
    <w:rsid w:val="003F285A"/>
    <w:rsid w:val="003F2B36"/>
    <w:rsid w:val="003F2F60"/>
    <w:rsid w:val="003F35CD"/>
    <w:rsid w:val="003F38D2"/>
    <w:rsid w:val="003F4276"/>
    <w:rsid w:val="003F49DF"/>
    <w:rsid w:val="003F4BEA"/>
    <w:rsid w:val="003F5832"/>
    <w:rsid w:val="003F5B5C"/>
    <w:rsid w:val="003F5DDA"/>
    <w:rsid w:val="003F5FF2"/>
    <w:rsid w:val="003F6118"/>
    <w:rsid w:val="003F6CF8"/>
    <w:rsid w:val="003F7868"/>
    <w:rsid w:val="003F7D83"/>
    <w:rsid w:val="003F7D8D"/>
    <w:rsid w:val="004002AB"/>
    <w:rsid w:val="0040066E"/>
    <w:rsid w:val="00401566"/>
    <w:rsid w:val="00401AF0"/>
    <w:rsid w:val="00402CD0"/>
    <w:rsid w:val="004035A5"/>
    <w:rsid w:val="0040451B"/>
    <w:rsid w:val="004047B1"/>
    <w:rsid w:val="00404CFD"/>
    <w:rsid w:val="0040509B"/>
    <w:rsid w:val="004053F6"/>
    <w:rsid w:val="00405687"/>
    <w:rsid w:val="00405A52"/>
    <w:rsid w:val="00406923"/>
    <w:rsid w:val="004100AF"/>
    <w:rsid w:val="00410411"/>
    <w:rsid w:val="00410990"/>
    <w:rsid w:val="00411071"/>
    <w:rsid w:val="004111D4"/>
    <w:rsid w:val="00411233"/>
    <w:rsid w:val="004116C1"/>
    <w:rsid w:val="00411E21"/>
    <w:rsid w:val="00411F5F"/>
    <w:rsid w:val="004121A1"/>
    <w:rsid w:val="0041231D"/>
    <w:rsid w:val="004126CE"/>
    <w:rsid w:val="00412793"/>
    <w:rsid w:val="00412E76"/>
    <w:rsid w:val="00413812"/>
    <w:rsid w:val="00413A31"/>
    <w:rsid w:val="00413AC3"/>
    <w:rsid w:val="00413B72"/>
    <w:rsid w:val="00414491"/>
    <w:rsid w:val="004144E7"/>
    <w:rsid w:val="00415353"/>
    <w:rsid w:val="0041535F"/>
    <w:rsid w:val="0041553C"/>
    <w:rsid w:val="00416CD9"/>
    <w:rsid w:val="004175FE"/>
    <w:rsid w:val="00417B3F"/>
    <w:rsid w:val="00417BBC"/>
    <w:rsid w:val="00417E7C"/>
    <w:rsid w:val="0042004F"/>
    <w:rsid w:val="004203D7"/>
    <w:rsid w:val="004204B2"/>
    <w:rsid w:val="004217C8"/>
    <w:rsid w:val="004232B4"/>
    <w:rsid w:val="0042469E"/>
    <w:rsid w:val="00424FE3"/>
    <w:rsid w:val="004250BF"/>
    <w:rsid w:val="00425234"/>
    <w:rsid w:val="00425388"/>
    <w:rsid w:val="00425B9F"/>
    <w:rsid w:val="0042616C"/>
    <w:rsid w:val="004261F7"/>
    <w:rsid w:val="004268CA"/>
    <w:rsid w:val="00427EEB"/>
    <w:rsid w:val="0043041F"/>
    <w:rsid w:val="00430CAF"/>
    <w:rsid w:val="0043114A"/>
    <w:rsid w:val="0043139B"/>
    <w:rsid w:val="00431EAE"/>
    <w:rsid w:val="00432846"/>
    <w:rsid w:val="004328C0"/>
    <w:rsid w:val="00432A47"/>
    <w:rsid w:val="00432AB8"/>
    <w:rsid w:val="00432AF1"/>
    <w:rsid w:val="00432D92"/>
    <w:rsid w:val="0043365D"/>
    <w:rsid w:val="00433C0B"/>
    <w:rsid w:val="0043521A"/>
    <w:rsid w:val="004358AC"/>
    <w:rsid w:val="00435B6E"/>
    <w:rsid w:val="00436F9E"/>
    <w:rsid w:val="00437212"/>
    <w:rsid w:val="0044039B"/>
    <w:rsid w:val="00440B7A"/>
    <w:rsid w:val="00440D92"/>
    <w:rsid w:val="00441773"/>
    <w:rsid w:val="00441D9D"/>
    <w:rsid w:val="00442624"/>
    <w:rsid w:val="004428AF"/>
    <w:rsid w:val="004430EA"/>
    <w:rsid w:val="004433D5"/>
    <w:rsid w:val="00443B92"/>
    <w:rsid w:val="00443BB3"/>
    <w:rsid w:val="00443C66"/>
    <w:rsid w:val="0044403C"/>
    <w:rsid w:val="0044406F"/>
    <w:rsid w:val="00444474"/>
    <w:rsid w:val="00444513"/>
    <w:rsid w:val="004452B1"/>
    <w:rsid w:val="0044594C"/>
    <w:rsid w:val="004470AF"/>
    <w:rsid w:val="004473B6"/>
    <w:rsid w:val="004478DB"/>
    <w:rsid w:val="00447E7B"/>
    <w:rsid w:val="00450BB8"/>
    <w:rsid w:val="00450C15"/>
    <w:rsid w:val="00450D59"/>
    <w:rsid w:val="004517D4"/>
    <w:rsid w:val="00451A2E"/>
    <w:rsid w:val="004521DC"/>
    <w:rsid w:val="00452859"/>
    <w:rsid w:val="00452EF5"/>
    <w:rsid w:val="00453197"/>
    <w:rsid w:val="00453395"/>
    <w:rsid w:val="004554C5"/>
    <w:rsid w:val="00456037"/>
    <w:rsid w:val="0045665B"/>
    <w:rsid w:val="00456969"/>
    <w:rsid w:val="00456A25"/>
    <w:rsid w:val="00456D8F"/>
    <w:rsid w:val="004574E2"/>
    <w:rsid w:val="0045785E"/>
    <w:rsid w:val="00457CDE"/>
    <w:rsid w:val="00461F35"/>
    <w:rsid w:val="00462105"/>
    <w:rsid w:val="004624F5"/>
    <w:rsid w:val="0046256D"/>
    <w:rsid w:val="00463214"/>
    <w:rsid w:val="004634C7"/>
    <w:rsid w:val="00463F80"/>
    <w:rsid w:val="00464830"/>
    <w:rsid w:val="00464B83"/>
    <w:rsid w:val="00464CA0"/>
    <w:rsid w:val="00465989"/>
    <w:rsid w:val="004659AA"/>
    <w:rsid w:val="00466DFE"/>
    <w:rsid w:val="00467130"/>
    <w:rsid w:val="00467F95"/>
    <w:rsid w:val="004713CC"/>
    <w:rsid w:val="004716DB"/>
    <w:rsid w:val="00472E52"/>
    <w:rsid w:val="00473151"/>
    <w:rsid w:val="00473818"/>
    <w:rsid w:val="00473AA3"/>
    <w:rsid w:val="00473D1F"/>
    <w:rsid w:val="00473F2D"/>
    <w:rsid w:val="004755B4"/>
    <w:rsid w:val="00475CA7"/>
    <w:rsid w:val="00476D7C"/>
    <w:rsid w:val="004778CF"/>
    <w:rsid w:val="0047797E"/>
    <w:rsid w:val="00477CCE"/>
    <w:rsid w:val="00477D43"/>
    <w:rsid w:val="00480116"/>
    <w:rsid w:val="0048055C"/>
    <w:rsid w:val="00480673"/>
    <w:rsid w:val="004813BF"/>
    <w:rsid w:val="00481873"/>
    <w:rsid w:val="004827D2"/>
    <w:rsid w:val="00482AB3"/>
    <w:rsid w:val="00482B09"/>
    <w:rsid w:val="00482C81"/>
    <w:rsid w:val="004833DB"/>
    <w:rsid w:val="0048391E"/>
    <w:rsid w:val="00483B11"/>
    <w:rsid w:val="00483B19"/>
    <w:rsid w:val="0048511D"/>
    <w:rsid w:val="00485873"/>
    <w:rsid w:val="004872FD"/>
    <w:rsid w:val="00487CF3"/>
    <w:rsid w:val="00487D6F"/>
    <w:rsid w:val="004900AA"/>
    <w:rsid w:val="00490405"/>
    <w:rsid w:val="004905C1"/>
    <w:rsid w:val="00490C67"/>
    <w:rsid w:val="004910D9"/>
    <w:rsid w:val="0049155D"/>
    <w:rsid w:val="00492125"/>
    <w:rsid w:val="00492B71"/>
    <w:rsid w:val="00492BA4"/>
    <w:rsid w:val="004936CB"/>
    <w:rsid w:val="00493EA5"/>
    <w:rsid w:val="00494936"/>
    <w:rsid w:val="00495160"/>
    <w:rsid w:val="00495371"/>
    <w:rsid w:val="00495403"/>
    <w:rsid w:val="0049575D"/>
    <w:rsid w:val="00495F1A"/>
    <w:rsid w:val="004963F3"/>
    <w:rsid w:val="00496A3D"/>
    <w:rsid w:val="00497A3C"/>
    <w:rsid w:val="00497CC7"/>
    <w:rsid w:val="00497DA6"/>
    <w:rsid w:val="00497F26"/>
    <w:rsid w:val="004A0329"/>
    <w:rsid w:val="004A045E"/>
    <w:rsid w:val="004A0826"/>
    <w:rsid w:val="004A09C6"/>
    <w:rsid w:val="004A0C9F"/>
    <w:rsid w:val="004A0F6A"/>
    <w:rsid w:val="004A1F78"/>
    <w:rsid w:val="004A2390"/>
    <w:rsid w:val="004A2CCB"/>
    <w:rsid w:val="004A33A4"/>
    <w:rsid w:val="004A3684"/>
    <w:rsid w:val="004A3AF3"/>
    <w:rsid w:val="004A3C42"/>
    <w:rsid w:val="004A459C"/>
    <w:rsid w:val="004A45A7"/>
    <w:rsid w:val="004A4811"/>
    <w:rsid w:val="004A5819"/>
    <w:rsid w:val="004A5EEE"/>
    <w:rsid w:val="004A5FFB"/>
    <w:rsid w:val="004A6CFE"/>
    <w:rsid w:val="004A7BC7"/>
    <w:rsid w:val="004A7F4E"/>
    <w:rsid w:val="004B03E1"/>
    <w:rsid w:val="004B0F92"/>
    <w:rsid w:val="004B11D3"/>
    <w:rsid w:val="004B136A"/>
    <w:rsid w:val="004B1448"/>
    <w:rsid w:val="004B3138"/>
    <w:rsid w:val="004B3701"/>
    <w:rsid w:val="004B3E8C"/>
    <w:rsid w:val="004B4817"/>
    <w:rsid w:val="004B62B4"/>
    <w:rsid w:val="004B6551"/>
    <w:rsid w:val="004B6A44"/>
    <w:rsid w:val="004B6E9C"/>
    <w:rsid w:val="004B7787"/>
    <w:rsid w:val="004C0AAA"/>
    <w:rsid w:val="004C15B2"/>
    <w:rsid w:val="004C190E"/>
    <w:rsid w:val="004C1E0D"/>
    <w:rsid w:val="004C1F4C"/>
    <w:rsid w:val="004C2820"/>
    <w:rsid w:val="004C2FE5"/>
    <w:rsid w:val="004C47C5"/>
    <w:rsid w:val="004C49EA"/>
    <w:rsid w:val="004C5142"/>
    <w:rsid w:val="004C60B4"/>
    <w:rsid w:val="004C63F8"/>
    <w:rsid w:val="004D00B2"/>
    <w:rsid w:val="004D145E"/>
    <w:rsid w:val="004D172E"/>
    <w:rsid w:val="004D1BC7"/>
    <w:rsid w:val="004D285D"/>
    <w:rsid w:val="004D3513"/>
    <w:rsid w:val="004D3549"/>
    <w:rsid w:val="004D36BB"/>
    <w:rsid w:val="004D5DA2"/>
    <w:rsid w:val="004D6027"/>
    <w:rsid w:val="004D65A2"/>
    <w:rsid w:val="004D6E5E"/>
    <w:rsid w:val="004D7095"/>
    <w:rsid w:val="004D7296"/>
    <w:rsid w:val="004D7492"/>
    <w:rsid w:val="004D78B5"/>
    <w:rsid w:val="004D7B7C"/>
    <w:rsid w:val="004D7C80"/>
    <w:rsid w:val="004D7E7E"/>
    <w:rsid w:val="004E0765"/>
    <w:rsid w:val="004E0C3F"/>
    <w:rsid w:val="004E157C"/>
    <w:rsid w:val="004E2377"/>
    <w:rsid w:val="004E3A86"/>
    <w:rsid w:val="004E3E75"/>
    <w:rsid w:val="004E440E"/>
    <w:rsid w:val="004E4689"/>
    <w:rsid w:val="004E5BD4"/>
    <w:rsid w:val="004E6096"/>
    <w:rsid w:val="004E60F1"/>
    <w:rsid w:val="004E638E"/>
    <w:rsid w:val="004E6604"/>
    <w:rsid w:val="004E6A9E"/>
    <w:rsid w:val="004E7F70"/>
    <w:rsid w:val="004F03CC"/>
    <w:rsid w:val="004F0412"/>
    <w:rsid w:val="004F174D"/>
    <w:rsid w:val="004F2851"/>
    <w:rsid w:val="004F2EDC"/>
    <w:rsid w:val="004F3DB7"/>
    <w:rsid w:val="004F4F03"/>
    <w:rsid w:val="004F560D"/>
    <w:rsid w:val="004F588C"/>
    <w:rsid w:val="004F59F0"/>
    <w:rsid w:val="004F5F4E"/>
    <w:rsid w:val="004F65D6"/>
    <w:rsid w:val="004F78DB"/>
    <w:rsid w:val="004F7FBF"/>
    <w:rsid w:val="005010C1"/>
    <w:rsid w:val="005011C1"/>
    <w:rsid w:val="0050171D"/>
    <w:rsid w:val="00501829"/>
    <w:rsid w:val="00501E02"/>
    <w:rsid w:val="005021BF"/>
    <w:rsid w:val="00502DEC"/>
    <w:rsid w:val="00502E71"/>
    <w:rsid w:val="00502E96"/>
    <w:rsid w:val="00504BAB"/>
    <w:rsid w:val="005054E6"/>
    <w:rsid w:val="00505DC0"/>
    <w:rsid w:val="005065C8"/>
    <w:rsid w:val="0050675F"/>
    <w:rsid w:val="00506D04"/>
    <w:rsid w:val="00506E29"/>
    <w:rsid w:val="005072F7"/>
    <w:rsid w:val="005077A3"/>
    <w:rsid w:val="0051024A"/>
    <w:rsid w:val="0051083A"/>
    <w:rsid w:val="00510E64"/>
    <w:rsid w:val="00511290"/>
    <w:rsid w:val="0051154A"/>
    <w:rsid w:val="00511DDE"/>
    <w:rsid w:val="00511E68"/>
    <w:rsid w:val="005121CB"/>
    <w:rsid w:val="0051291C"/>
    <w:rsid w:val="005130EE"/>
    <w:rsid w:val="00514233"/>
    <w:rsid w:val="00514315"/>
    <w:rsid w:val="00514A2C"/>
    <w:rsid w:val="00515539"/>
    <w:rsid w:val="00515A65"/>
    <w:rsid w:val="00515F30"/>
    <w:rsid w:val="005167C6"/>
    <w:rsid w:val="00516812"/>
    <w:rsid w:val="00517D3D"/>
    <w:rsid w:val="005202B2"/>
    <w:rsid w:val="005205BA"/>
    <w:rsid w:val="00520640"/>
    <w:rsid w:val="00520750"/>
    <w:rsid w:val="00520942"/>
    <w:rsid w:val="00520E19"/>
    <w:rsid w:val="0052219C"/>
    <w:rsid w:val="0052219F"/>
    <w:rsid w:val="0052237E"/>
    <w:rsid w:val="00522548"/>
    <w:rsid w:val="005225E1"/>
    <w:rsid w:val="005228F6"/>
    <w:rsid w:val="00522E4C"/>
    <w:rsid w:val="00522E61"/>
    <w:rsid w:val="00523013"/>
    <w:rsid w:val="00523541"/>
    <w:rsid w:val="00523AA6"/>
    <w:rsid w:val="0052486B"/>
    <w:rsid w:val="00524BD5"/>
    <w:rsid w:val="00524DFD"/>
    <w:rsid w:val="0052543D"/>
    <w:rsid w:val="00525D3E"/>
    <w:rsid w:val="0052633D"/>
    <w:rsid w:val="00526355"/>
    <w:rsid w:val="005269BF"/>
    <w:rsid w:val="00526BCF"/>
    <w:rsid w:val="00526E26"/>
    <w:rsid w:val="005271B7"/>
    <w:rsid w:val="005274A6"/>
    <w:rsid w:val="0052750E"/>
    <w:rsid w:val="0052794F"/>
    <w:rsid w:val="005303EB"/>
    <w:rsid w:val="005304E9"/>
    <w:rsid w:val="005304FF"/>
    <w:rsid w:val="005305C5"/>
    <w:rsid w:val="00530A5D"/>
    <w:rsid w:val="00530CAF"/>
    <w:rsid w:val="00531133"/>
    <w:rsid w:val="005312C8"/>
    <w:rsid w:val="00532604"/>
    <w:rsid w:val="005331FD"/>
    <w:rsid w:val="0053472B"/>
    <w:rsid w:val="00535D60"/>
    <w:rsid w:val="00535F69"/>
    <w:rsid w:val="0053762E"/>
    <w:rsid w:val="005377B3"/>
    <w:rsid w:val="00537C89"/>
    <w:rsid w:val="0054008E"/>
    <w:rsid w:val="0054045A"/>
    <w:rsid w:val="00540477"/>
    <w:rsid w:val="0054085D"/>
    <w:rsid w:val="00542169"/>
    <w:rsid w:val="005440A8"/>
    <w:rsid w:val="005443A5"/>
    <w:rsid w:val="0054475A"/>
    <w:rsid w:val="005447B0"/>
    <w:rsid w:val="00544F7C"/>
    <w:rsid w:val="00545E8F"/>
    <w:rsid w:val="00546098"/>
    <w:rsid w:val="00546E4C"/>
    <w:rsid w:val="00547685"/>
    <w:rsid w:val="0055174D"/>
    <w:rsid w:val="005525A5"/>
    <w:rsid w:val="0055294F"/>
    <w:rsid w:val="00553167"/>
    <w:rsid w:val="00553B62"/>
    <w:rsid w:val="00554B01"/>
    <w:rsid w:val="00554D68"/>
    <w:rsid w:val="00554EA4"/>
    <w:rsid w:val="005550DF"/>
    <w:rsid w:val="005556BA"/>
    <w:rsid w:val="00555856"/>
    <w:rsid w:val="00555A67"/>
    <w:rsid w:val="00555BBB"/>
    <w:rsid w:val="005562A6"/>
    <w:rsid w:val="00556377"/>
    <w:rsid w:val="00556A56"/>
    <w:rsid w:val="005614D1"/>
    <w:rsid w:val="005617C7"/>
    <w:rsid w:val="005622BB"/>
    <w:rsid w:val="00562EA9"/>
    <w:rsid w:val="005644CD"/>
    <w:rsid w:val="005645B5"/>
    <w:rsid w:val="00565549"/>
    <w:rsid w:val="00565B4A"/>
    <w:rsid w:val="005662ED"/>
    <w:rsid w:val="00566794"/>
    <w:rsid w:val="0056727E"/>
    <w:rsid w:val="00567D7E"/>
    <w:rsid w:val="00567DE5"/>
    <w:rsid w:val="00567FD3"/>
    <w:rsid w:val="0057045F"/>
    <w:rsid w:val="00570DA8"/>
    <w:rsid w:val="005714E3"/>
    <w:rsid w:val="00571579"/>
    <w:rsid w:val="0057177D"/>
    <w:rsid w:val="005717C1"/>
    <w:rsid w:val="00571E91"/>
    <w:rsid w:val="00571F76"/>
    <w:rsid w:val="00572241"/>
    <w:rsid w:val="0057270B"/>
    <w:rsid w:val="00572725"/>
    <w:rsid w:val="00572B40"/>
    <w:rsid w:val="0057344D"/>
    <w:rsid w:val="0057346D"/>
    <w:rsid w:val="005739D4"/>
    <w:rsid w:val="00573EB5"/>
    <w:rsid w:val="005743EA"/>
    <w:rsid w:val="00574481"/>
    <w:rsid w:val="00574632"/>
    <w:rsid w:val="00574A97"/>
    <w:rsid w:val="00574B7B"/>
    <w:rsid w:val="005751E5"/>
    <w:rsid w:val="00576310"/>
    <w:rsid w:val="0057681E"/>
    <w:rsid w:val="00576ECA"/>
    <w:rsid w:val="00577031"/>
    <w:rsid w:val="00577109"/>
    <w:rsid w:val="005776E4"/>
    <w:rsid w:val="00580518"/>
    <w:rsid w:val="00582742"/>
    <w:rsid w:val="00583332"/>
    <w:rsid w:val="005857B3"/>
    <w:rsid w:val="0058583B"/>
    <w:rsid w:val="00585939"/>
    <w:rsid w:val="00586708"/>
    <w:rsid w:val="0058675F"/>
    <w:rsid w:val="00586A0A"/>
    <w:rsid w:val="00586BD7"/>
    <w:rsid w:val="00590584"/>
    <w:rsid w:val="0059073A"/>
    <w:rsid w:val="00590981"/>
    <w:rsid w:val="005917C4"/>
    <w:rsid w:val="00591BB8"/>
    <w:rsid w:val="00591C48"/>
    <w:rsid w:val="005924D5"/>
    <w:rsid w:val="00592702"/>
    <w:rsid w:val="0059270D"/>
    <w:rsid w:val="0059285A"/>
    <w:rsid w:val="00592AF0"/>
    <w:rsid w:val="00593DBA"/>
    <w:rsid w:val="00594930"/>
    <w:rsid w:val="00595D4C"/>
    <w:rsid w:val="00596657"/>
    <w:rsid w:val="005A0926"/>
    <w:rsid w:val="005A0CFF"/>
    <w:rsid w:val="005A2C6D"/>
    <w:rsid w:val="005A3600"/>
    <w:rsid w:val="005A370C"/>
    <w:rsid w:val="005A38CE"/>
    <w:rsid w:val="005A3A0F"/>
    <w:rsid w:val="005A3D7D"/>
    <w:rsid w:val="005A4047"/>
    <w:rsid w:val="005A4310"/>
    <w:rsid w:val="005A475B"/>
    <w:rsid w:val="005A4D37"/>
    <w:rsid w:val="005A5020"/>
    <w:rsid w:val="005A6210"/>
    <w:rsid w:val="005A69C3"/>
    <w:rsid w:val="005A7AE9"/>
    <w:rsid w:val="005B1A21"/>
    <w:rsid w:val="005B2019"/>
    <w:rsid w:val="005B2DB8"/>
    <w:rsid w:val="005B3223"/>
    <w:rsid w:val="005B3501"/>
    <w:rsid w:val="005B395B"/>
    <w:rsid w:val="005B3BBE"/>
    <w:rsid w:val="005B418B"/>
    <w:rsid w:val="005B4572"/>
    <w:rsid w:val="005B47ED"/>
    <w:rsid w:val="005B5730"/>
    <w:rsid w:val="005B57F0"/>
    <w:rsid w:val="005B5D3A"/>
    <w:rsid w:val="005B5E40"/>
    <w:rsid w:val="005B6428"/>
    <w:rsid w:val="005B6834"/>
    <w:rsid w:val="005B7873"/>
    <w:rsid w:val="005C0086"/>
    <w:rsid w:val="005C0B05"/>
    <w:rsid w:val="005C12DF"/>
    <w:rsid w:val="005C2C77"/>
    <w:rsid w:val="005C4EFF"/>
    <w:rsid w:val="005C596B"/>
    <w:rsid w:val="005C6093"/>
    <w:rsid w:val="005C6A02"/>
    <w:rsid w:val="005C6BC1"/>
    <w:rsid w:val="005C6D33"/>
    <w:rsid w:val="005C79D0"/>
    <w:rsid w:val="005D1019"/>
    <w:rsid w:val="005D1612"/>
    <w:rsid w:val="005D32C5"/>
    <w:rsid w:val="005D3468"/>
    <w:rsid w:val="005D379D"/>
    <w:rsid w:val="005D391E"/>
    <w:rsid w:val="005D491A"/>
    <w:rsid w:val="005D4B4F"/>
    <w:rsid w:val="005D4CEA"/>
    <w:rsid w:val="005D5524"/>
    <w:rsid w:val="005D5D66"/>
    <w:rsid w:val="005D6176"/>
    <w:rsid w:val="005D61D7"/>
    <w:rsid w:val="005E0399"/>
    <w:rsid w:val="005E05D2"/>
    <w:rsid w:val="005E144D"/>
    <w:rsid w:val="005E1D7B"/>
    <w:rsid w:val="005E2380"/>
    <w:rsid w:val="005E3448"/>
    <w:rsid w:val="005E4301"/>
    <w:rsid w:val="005E50F9"/>
    <w:rsid w:val="005E5A65"/>
    <w:rsid w:val="005E6D30"/>
    <w:rsid w:val="005E6E62"/>
    <w:rsid w:val="005E7493"/>
    <w:rsid w:val="005E7808"/>
    <w:rsid w:val="005F04D5"/>
    <w:rsid w:val="005F18E5"/>
    <w:rsid w:val="005F1C7F"/>
    <w:rsid w:val="005F20AA"/>
    <w:rsid w:val="005F227A"/>
    <w:rsid w:val="005F3295"/>
    <w:rsid w:val="005F3F18"/>
    <w:rsid w:val="005F45E5"/>
    <w:rsid w:val="005F4A25"/>
    <w:rsid w:val="005F4AD9"/>
    <w:rsid w:val="005F5222"/>
    <w:rsid w:val="00600505"/>
    <w:rsid w:val="00601571"/>
    <w:rsid w:val="00601C96"/>
    <w:rsid w:val="00601D1D"/>
    <w:rsid w:val="006021C3"/>
    <w:rsid w:val="006023A4"/>
    <w:rsid w:val="00602400"/>
    <w:rsid w:val="0060316F"/>
    <w:rsid w:val="006039A1"/>
    <w:rsid w:val="0060442B"/>
    <w:rsid w:val="00604F96"/>
    <w:rsid w:val="00605E1B"/>
    <w:rsid w:val="006067C0"/>
    <w:rsid w:val="00606EAF"/>
    <w:rsid w:val="0060764E"/>
    <w:rsid w:val="00610B57"/>
    <w:rsid w:val="00611C48"/>
    <w:rsid w:val="00612DF6"/>
    <w:rsid w:val="0061327D"/>
    <w:rsid w:val="006135A0"/>
    <w:rsid w:val="00613EA4"/>
    <w:rsid w:val="0061439A"/>
    <w:rsid w:val="00614F10"/>
    <w:rsid w:val="00615A11"/>
    <w:rsid w:val="00615B70"/>
    <w:rsid w:val="0061654E"/>
    <w:rsid w:val="00616C3E"/>
    <w:rsid w:val="00616DA1"/>
    <w:rsid w:val="00617542"/>
    <w:rsid w:val="00617684"/>
    <w:rsid w:val="00617792"/>
    <w:rsid w:val="00617AF4"/>
    <w:rsid w:val="00617D4C"/>
    <w:rsid w:val="00617EA1"/>
    <w:rsid w:val="00620F4E"/>
    <w:rsid w:val="00621251"/>
    <w:rsid w:val="00621325"/>
    <w:rsid w:val="0062197B"/>
    <w:rsid w:val="00621BB3"/>
    <w:rsid w:val="00621BE2"/>
    <w:rsid w:val="00622133"/>
    <w:rsid w:val="0062291D"/>
    <w:rsid w:val="00622DE7"/>
    <w:rsid w:val="006234BD"/>
    <w:rsid w:val="00623619"/>
    <w:rsid w:val="006248D7"/>
    <w:rsid w:val="00624CC7"/>
    <w:rsid w:val="0062560C"/>
    <w:rsid w:val="006256E6"/>
    <w:rsid w:val="00625CDE"/>
    <w:rsid w:val="00626A29"/>
    <w:rsid w:val="00627A17"/>
    <w:rsid w:val="00627BFD"/>
    <w:rsid w:val="00627DBA"/>
    <w:rsid w:val="00627E5D"/>
    <w:rsid w:val="00627F22"/>
    <w:rsid w:val="006335E8"/>
    <w:rsid w:val="00633E3E"/>
    <w:rsid w:val="00633E42"/>
    <w:rsid w:val="006342CD"/>
    <w:rsid w:val="00634A64"/>
    <w:rsid w:val="00635416"/>
    <w:rsid w:val="00636808"/>
    <w:rsid w:val="006373CF"/>
    <w:rsid w:val="0063794D"/>
    <w:rsid w:val="006379FB"/>
    <w:rsid w:val="00637AAF"/>
    <w:rsid w:val="00640170"/>
    <w:rsid w:val="00641AD4"/>
    <w:rsid w:val="00641E86"/>
    <w:rsid w:val="00642308"/>
    <w:rsid w:val="006450D6"/>
    <w:rsid w:val="006451EE"/>
    <w:rsid w:val="006460B7"/>
    <w:rsid w:val="00646561"/>
    <w:rsid w:val="006476CC"/>
    <w:rsid w:val="00647BC0"/>
    <w:rsid w:val="00651929"/>
    <w:rsid w:val="00651A29"/>
    <w:rsid w:val="00651D1E"/>
    <w:rsid w:val="00651ED8"/>
    <w:rsid w:val="00651F15"/>
    <w:rsid w:val="00651FC8"/>
    <w:rsid w:val="00654678"/>
    <w:rsid w:val="00654B4C"/>
    <w:rsid w:val="00654EAB"/>
    <w:rsid w:val="00655AC9"/>
    <w:rsid w:val="00655BD3"/>
    <w:rsid w:val="006562A5"/>
    <w:rsid w:val="0065631B"/>
    <w:rsid w:val="0065678D"/>
    <w:rsid w:val="00656A93"/>
    <w:rsid w:val="00657076"/>
    <w:rsid w:val="0065794C"/>
    <w:rsid w:val="006579D2"/>
    <w:rsid w:val="00661033"/>
    <w:rsid w:val="0066110D"/>
    <w:rsid w:val="006613FE"/>
    <w:rsid w:val="00661523"/>
    <w:rsid w:val="00661539"/>
    <w:rsid w:val="00662320"/>
    <w:rsid w:val="0066356A"/>
    <w:rsid w:val="00663D7D"/>
    <w:rsid w:val="00663EAA"/>
    <w:rsid w:val="00664838"/>
    <w:rsid w:val="00664F0B"/>
    <w:rsid w:val="00665926"/>
    <w:rsid w:val="00665B77"/>
    <w:rsid w:val="00666166"/>
    <w:rsid w:val="00667AB3"/>
    <w:rsid w:val="00670035"/>
    <w:rsid w:val="006700BC"/>
    <w:rsid w:val="0067015B"/>
    <w:rsid w:val="0067066B"/>
    <w:rsid w:val="00670779"/>
    <w:rsid w:val="00670936"/>
    <w:rsid w:val="00670DAB"/>
    <w:rsid w:val="00671871"/>
    <w:rsid w:val="00672170"/>
    <w:rsid w:val="0067256F"/>
    <w:rsid w:val="00672E07"/>
    <w:rsid w:val="00673E89"/>
    <w:rsid w:val="006743EE"/>
    <w:rsid w:val="00674C48"/>
    <w:rsid w:val="00675077"/>
    <w:rsid w:val="0067556F"/>
    <w:rsid w:val="006758C1"/>
    <w:rsid w:val="00676132"/>
    <w:rsid w:val="00676BCE"/>
    <w:rsid w:val="00676E4B"/>
    <w:rsid w:val="00676FC0"/>
    <w:rsid w:val="006803A4"/>
    <w:rsid w:val="00680C48"/>
    <w:rsid w:val="00681AA2"/>
    <w:rsid w:val="0068389B"/>
    <w:rsid w:val="00683D81"/>
    <w:rsid w:val="00683FC8"/>
    <w:rsid w:val="006847E2"/>
    <w:rsid w:val="00684FE9"/>
    <w:rsid w:val="0068552D"/>
    <w:rsid w:val="006859B9"/>
    <w:rsid w:val="00685BC6"/>
    <w:rsid w:val="00685E22"/>
    <w:rsid w:val="006863E8"/>
    <w:rsid w:val="0068678B"/>
    <w:rsid w:val="00687A03"/>
    <w:rsid w:val="00687CC2"/>
    <w:rsid w:val="00687D07"/>
    <w:rsid w:val="00687ED2"/>
    <w:rsid w:val="00687FCB"/>
    <w:rsid w:val="00690299"/>
    <w:rsid w:val="00691222"/>
    <w:rsid w:val="00691873"/>
    <w:rsid w:val="0069191C"/>
    <w:rsid w:val="00692D03"/>
    <w:rsid w:val="00693D3E"/>
    <w:rsid w:val="00694533"/>
    <w:rsid w:val="00695954"/>
    <w:rsid w:val="00695B38"/>
    <w:rsid w:val="006968A7"/>
    <w:rsid w:val="0069711C"/>
    <w:rsid w:val="00697256"/>
    <w:rsid w:val="006A20F5"/>
    <w:rsid w:val="006A24B2"/>
    <w:rsid w:val="006A2979"/>
    <w:rsid w:val="006A307D"/>
    <w:rsid w:val="006A39E7"/>
    <w:rsid w:val="006A3AF4"/>
    <w:rsid w:val="006A43EC"/>
    <w:rsid w:val="006A4483"/>
    <w:rsid w:val="006A4EB7"/>
    <w:rsid w:val="006A4F49"/>
    <w:rsid w:val="006A5FCF"/>
    <w:rsid w:val="006A61C9"/>
    <w:rsid w:val="006B03E0"/>
    <w:rsid w:val="006B0557"/>
    <w:rsid w:val="006B1183"/>
    <w:rsid w:val="006B1A12"/>
    <w:rsid w:val="006B257E"/>
    <w:rsid w:val="006B2CD0"/>
    <w:rsid w:val="006B3560"/>
    <w:rsid w:val="006B36CC"/>
    <w:rsid w:val="006B4322"/>
    <w:rsid w:val="006B46F3"/>
    <w:rsid w:val="006B56B2"/>
    <w:rsid w:val="006B5AAD"/>
    <w:rsid w:val="006B71A3"/>
    <w:rsid w:val="006B75D0"/>
    <w:rsid w:val="006B7D59"/>
    <w:rsid w:val="006B7D79"/>
    <w:rsid w:val="006B7E67"/>
    <w:rsid w:val="006C13FF"/>
    <w:rsid w:val="006C1C43"/>
    <w:rsid w:val="006C22FE"/>
    <w:rsid w:val="006C3400"/>
    <w:rsid w:val="006C3D88"/>
    <w:rsid w:val="006C616D"/>
    <w:rsid w:val="006C687A"/>
    <w:rsid w:val="006D25FD"/>
    <w:rsid w:val="006D2E09"/>
    <w:rsid w:val="006D3417"/>
    <w:rsid w:val="006D3B00"/>
    <w:rsid w:val="006D42D8"/>
    <w:rsid w:val="006D4B39"/>
    <w:rsid w:val="006D4D48"/>
    <w:rsid w:val="006D5753"/>
    <w:rsid w:val="006D5B54"/>
    <w:rsid w:val="006D5DC2"/>
    <w:rsid w:val="006D65C8"/>
    <w:rsid w:val="006D684C"/>
    <w:rsid w:val="006D6ABE"/>
    <w:rsid w:val="006D6F5A"/>
    <w:rsid w:val="006D7F30"/>
    <w:rsid w:val="006E3F47"/>
    <w:rsid w:val="006E44B1"/>
    <w:rsid w:val="006E4693"/>
    <w:rsid w:val="006E4DB7"/>
    <w:rsid w:val="006E5B04"/>
    <w:rsid w:val="006E5B4A"/>
    <w:rsid w:val="006E61DC"/>
    <w:rsid w:val="006E641C"/>
    <w:rsid w:val="006E6B48"/>
    <w:rsid w:val="006E6C65"/>
    <w:rsid w:val="006E7CB9"/>
    <w:rsid w:val="006F108A"/>
    <w:rsid w:val="006F1498"/>
    <w:rsid w:val="006F2FBA"/>
    <w:rsid w:val="006F3871"/>
    <w:rsid w:val="006F4A14"/>
    <w:rsid w:val="006F5040"/>
    <w:rsid w:val="006F7043"/>
    <w:rsid w:val="0070076A"/>
    <w:rsid w:val="00701B5D"/>
    <w:rsid w:val="007028B6"/>
    <w:rsid w:val="007031DA"/>
    <w:rsid w:val="00704491"/>
    <w:rsid w:val="00704B77"/>
    <w:rsid w:val="00705D47"/>
    <w:rsid w:val="0070674A"/>
    <w:rsid w:val="00706EA0"/>
    <w:rsid w:val="007079C6"/>
    <w:rsid w:val="00707E93"/>
    <w:rsid w:val="007100C3"/>
    <w:rsid w:val="00710330"/>
    <w:rsid w:val="00710390"/>
    <w:rsid w:val="00711BCD"/>
    <w:rsid w:val="00711FD4"/>
    <w:rsid w:val="00712AC8"/>
    <w:rsid w:val="00712C27"/>
    <w:rsid w:val="00713226"/>
    <w:rsid w:val="007132D1"/>
    <w:rsid w:val="007136F6"/>
    <w:rsid w:val="00714E60"/>
    <w:rsid w:val="00715744"/>
    <w:rsid w:val="00715968"/>
    <w:rsid w:val="00715F05"/>
    <w:rsid w:val="007161F3"/>
    <w:rsid w:val="0071677E"/>
    <w:rsid w:val="00716BD2"/>
    <w:rsid w:val="0071776C"/>
    <w:rsid w:val="00720DDE"/>
    <w:rsid w:val="007215A0"/>
    <w:rsid w:val="007222B7"/>
    <w:rsid w:val="00722716"/>
    <w:rsid w:val="00722DA5"/>
    <w:rsid w:val="007234E8"/>
    <w:rsid w:val="00723550"/>
    <w:rsid w:val="00724095"/>
    <w:rsid w:val="00724109"/>
    <w:rsid w:val="00724AA3"/>
    <w:rsid w:val="00726129"/>
    <w:rsid w:val="0072663B"/>
    <w:rsid w:val="007268CB"/>
    <w:rsid w:val="00726A93"/>
    <w:rsid w:val="00726EF8"/>
    <w:rsid w:val="007271B9"/>
    <w:rsid w:val="0072759B"/>
    <w:rsid w:val="007276AF"/>
    <w:rsid w:val="007279A9"/>
    <w:rsid w:val="007307C4"/>
    <w:rsid w:val="007309D4"/>
    <w:rsid w:val="00731470"/>
    <w:rsid w:val="0073163D"/>
    <w:rsid w:val="0073165D"/>
    <w:rsid w:val="00731BF4"/>
    <w:rsid w:val="00732110"/>
    <w:rsid w:val="00732BC3"/>
    <w:rsid w:val="00732DB8"/>
    <w:rsid w:val="007330A0"/>
    <w:rsid w:val="0073329B"/>
    <w:rsid w:val="007339ED"/>
    <w:rsid w:val="00733B48"/>
    <w:rsid w:val="00734094"/>
    <w:rsid w:val="0073547B"/>
    <w:rsid w:val="00735607"/>
    <w:rsid w:val="00735621"/>
    <w:rsid w:val="007358A7"/>
    <w:rsid w:val="007363F1"/>
    <w:rsid w:val="007366E9"/>
    <w:rsid w:val="007408B5"/>
    <w:rsid w:val="00740BA7"/>
    <w:rsid w:val="007411B9"/>
    <w:rsid w:val="007415EE"/>
    <w:rsid w:val="0074201B"/>
    <w:rsid w:val="00742539"/>
    <w:rsid w:val="00742A22"/>
    <w:rsid w:val="007430B8"/>
    <w:rsid w:val="00743528"/>
    <w:rsid w:val="0074441D"/>
    <w:rsid w:val="007453E3"/>
    <w:rsid w:val="00745CAB"/>
    <w:rsid w:val="00746219"/>
    <w:rsid w:val="007464C4"/>
    <w:rsid w:val="0074674B"/>
    <w:rsid w:val="00750198"/>
    <w:rsid w:val="007510D2"/>
    <w:rsid w:val="00751488"/>
    <w:rsid w:val="00751535"/>
    <w:rsid w:val="00751C8F"/>
    <w:rsid w:val="00752D31"/>
    <w:rsid w:val="00753151"/>
    <w:rsid w:val="007539B9"/>
    <w:rsid w:val="00753BDC"/>
    <w:rsid w:val="00753E5A"/>
    <w:rsid w:val="007545FB"/>
    <w:rsid w:val="00755A18"/>
    <w:rsid w:val="0075686E"/>
    <w:rsid w:val="00756DB7"/>
    <w:rsid w:val="007571E7"/>
    <w:rsid w:val="00757B0A"/>
    <w:rsid w:val="00760D30"/>
    <w:rsid w:val="007620F3"/>
    <w:rsid w:val="00762974"/>
    <w:rsid w:val="00763213"/>
    <w:rsid w:val="007632C9"/>
    <w:rsid w:val="00763DF8"/>
    <w:rsid w:val="007645A3"/>
    <w:rsid w:val="00764AAD"/>
    <w:rsid w:val="00765028"/>
    <w:rsid w:val="00765097"/>
    <w:rsid w:val="0076518A"/>
    <w:rsid w:val="0076543D"/>
    <w:rsid w:val="00765F11"/>
    <w:rsid w:val="007661F1"/>
    <w:rsid w:val="00766F77"/>
    <w:rsid w:val="0076757D"/>
    <w:rsid w:val="00767B83"/>
    <w:rsid w:val="00767C52"/>
    <w:rsid w:val="00767EE0"/>
    <w:rsid w:val="00770C70"/>
    <w:rsid w:val="00770FFF"/>
    <w:rsid w:val="00771239"/>
    <w:rsid w:val="00771324"/>
    <w:rsid w:val="00771363"/>
    <w:rsid w:val="007716B5"/>
    <w:rsid w:val="00772717"/>
    <w:rsid w:val="00772C0C"/>
    <w:rsid w:val="00773777"/>
    <w:rsid w:val="00773880"/>
    <w:rsid w:val="0077406E"/>
    <w:rsid w:val="007745BB"/>
    <w:rsid w:val="00774C17"/>
    <w:rsid w:val="00774D7E"/>
    <w:rsid w:val="00775AB4"/>
    <w:rsid w:val="00775C75"/>
    <w:rsid w:val="00775E2E"/>
    <w:rsid w:val="00776238"/>
    <w:rsid w:val="0077671E"/>
    <w:rsid w:val="0077691D"/>
    <w:rsid w:val="0077691E"/>
    <w:rsid w:val="00776AEA"/>
    <w:rsid w:val="00776C87"/>
    <w:rsid w:val="00780898"/>
    <w:rsid w:val="00781A8F"/>
    <w:rsid w:val="007829E4"/>
    <w:rsid w:val="00782A01"/>
    <w:rsid w:val="0078314C"/>
    <w:rsid w:val="0078317B"/>
    <w:rsid w:val="007831A2"/>
    <w:rsid w:val="007834CF"/>
    <w:rsid w:val="00783AB4"/>
    <w:rsid w:val="007842AD"/>
    <w:rsid w:val="0078480E"/>
    <w:rsid w:val="0078594C"/>
    <w:rsid w:val="00785BA6"/>
    <w:rsid w:val="00785D8A"/>
    <w:rsid w:val="0078647C"/>
    <w:rsid w:val="007866D5"/>
    <w:rsid w:val="00786B91"/>
    <w:rsid w:val="00787462"/>
    <w:rsid w:val="00787F47"/>
    <w:rsid w:val="00787FB0"/>
    <w:rsid w:val="00787FE1"/>
    <w:rsid w:val="0079023A"/>
    <w:rsid w:val="00790B05"/>
    <w:rsid w:val="00790B56"/>
    <w:rsid w:val="00790D24"/>
    <w:rsid w:val="007921E5"/>
    <w:rsid w:val="0079310F"/>
    <w:rsid w:val="0079390F"/>
    <w:rsid w:val="00794053"/>
    <w:rsid w:val="0079477B"/>
    <w:rsid w:val="00794CD4"/>
    <w:rsid w:val="00794F73"/>
    <w:rsid w:val="00795987"/>
    <w:rsid w:val="00795F40"/>
    <w:rsid w:val="00797097"/>
    <w:rsid w:val="00797223"/>
    <w:rsid w:val="007A02F2"/>
    <w:rsid w:val="007A0430"/>
    <w:rsid w:val="007A0D02"/>
    <w:rsid w:val="007A0F6B"/>
    <w:rsid w:val="007A17AF"/>
    <w:rsid w:val="007A1E19"/>
    <w:rsid w:val="007A2125"/>
    <w:rsid w:val="007A2888"/>
    <w:rsid w:val="007A2D77"/>
    <w:rsid w:val="007A391A"/>
    <w:rsid w:val="007A3D67"/>
    <w:rsid w:val="007A40BA"/>
    <w:rsid w:val="007A4B5F"/>
    <w:rsid w:val="007A4EDA"/>
    <w:rsid w:val="007A6024"/>
    <w:rsid w:val="007A67A9"/>
    <w:rsid w:val="007A6D79"/>
    <w:rsid w:val="007A6E9E"/>
    <w:rsid w:val="007A6FB1"/>
    <w:rsid w:val="007A783F"/>
    <w:rsid w:val="007A7F5C"/>
    <w:rsid w:val="007B0909"/>
    <w:rsid w:val="007B0CB6"/>
    <w:rsid w:val="007B101F"/>
    <w:rsid w:val="007B16CC"/>
    <w:rsid w:val="007B1917"/>
    <w:rsid w:val="007B1E62"/>
    <w:rsid w:val="007B2284"/>
    <w:rsid w:val="007B2375"/>
    <w:rsid w:val="007B2538"/>
    <w:rsid w:val="007B3171"/>
    <w:rsid w:val="007B33D6"/>
    <w:rsid w:val="007B3B5E"/>
    <w:rsid w:val="007B3FFC"/>
    <w:rsid w:val="007B4733"/>
    <w:rsid w:val="007B4BDA"/>
    <w:rsid w:val="007B4DCC"/>
    <w:rsid w:val="007B5231"/>
    <w:rsid w:val="007B56FB"/>
    <w:rsid w:val="007B75FB"/>
    <w:rsid w:val="007B76EE"/>
    <w:rsid w:val="007B7782"/>
    <w:rsid w:val="007B7AD1"/>
    <w:rsid w:val="007C00A3"/>
    <w:rsid w:val="007C0FA2"/>
    <w:rsid w:val="007C10D6"/>
    <w:rsid w:val="007C16E6"/>
    <w:rsid w:val="007C1B6C"/>
    <w:rsid w:val="007C2667"/>
    <w:rsid w:val="007C2B60"/>
    <w:rsid w:val="007C3379"/>
    <w:rsid w:val="007C3700"/>
    <w:rsid w:val="007C41F9"/>
    <w:rsid w:val="007C5A9C"/>
    <w:rsid w:val="007C5B2A"/>
    <w:rsid w:val="007C667C"/>
    <w:rsid w:val="007C682A"/>
    <w:rsid w:val="007C794D"/>
    <w:rsid w:val="007C7E94"/>
    <w:rsid w:val="007D0402"/>
    <w:rsid w:val="007D0DE3"/>
    <w:rsid w:val="007D1611"/>
    <w:rsid w:val="007D1A9F"/>
    <w:rsid w:val="007D2922"/>
    <w:rsid w:val="007D2EE4"/>
    <w:rsid w:val="007D396B"/>
    <w:rsid w:val="007D3BEB"/>
    <w:rsid w:val="007D3D24"/>
    <w:rsid w:val="007D3D89"/>
    <w:rsid w:val="007D425D"/>
    <w:rsid w:val="007D4682"/>
    <w:rsid w:val="007D483C"/>
    <w:rsid w:val="007D4902"/>
    <w:rsid w:val="007D4D65"/>
    <w:rsid w:val="007D526D"/>
    <w:rsid w:val="007D55DB"/>
    <w:rsid w:val="007D5970"/>
    <w:rsid w:val="007D6F57"/>
    <w:rsid w:val="007D7154"/>
    <w:rsid w:val="007D7BF3"/>
    <w:rsid w:val="007E1E69"/>
    <w:rsid w:val="007E2B4A"/>
    <w:rsid w:val="007E5176"/>
    <w:rsid w:val="007E5553"/>
    <w:rsid w:val="007E55C8"/>
    <w:rsid w:val="007E5DB8"/>
    <w:rsid w:val="007E777E"/>
    <w:rsid w:val="007F0284"/>
    <w:rsid w:val="007F0396"/>
    <w:rsid w:val="007F0562"/>
    <w:rsid w:val="007F06FF"/>
    <w:rsid w:val="007F0A4D"/>
    <w:rsid w:val="007F1326"/>
    <w:rsid w:val="007F1376"/>
    <w:rsid w:val="007F2DAD"/>
    <w:rsid w:val="007F33EA"/>
    <w:rsid w:val="007F4BC3"/>
    <w:rsid w:val="007F50D5"/>
    <w:rsid w:val="007F563D"/>
    <w:rsid w:val="007F5AB8"/>
    <w:rsid w:val="007F5FB6"/>
    <w:rsid w:val="007F624B"/>
    <w:rsid w:val="007F6C98"/>
    <w:rsid w:val="007F7673"/>
    <w:rsid w:val="007F7EE1"/>
    <w:rsid w:val="00802774"/>
    <w:rsid w:val="008030F3"/>
    <w:rsid w:val="00803B8A"/>
    <w:rsid w:val="00804884"/>
    <w:rsid w:val="00804E29"/>
    <w:rsid w:val="00805688"/>
    <w:rsid w:val="00805F27"/>
    <w:rsid w:val="008078E1"/>
    <w:rsid w:val="00807B12"/>
    <w:rsid w:val="00810398"/>
    <w:rsid w:val="008105FD"/>
    <w:rsid w:val="00810C7D"/>
    <w:rsid w:val="00810E6E"/>
    <w:rsid w:val="00811319"/>
    <w:rsid w:val="008115A6"/>
    <w:rsid w:val="0081256C"/>
    <w:rsid w:val="00812A44"/>
    <w:rsid w:val="00812FF8"/>
    <w:rsid w:val="0081433D"/>
    <w:rsid w:val="008143AA"/>
    <w:rsid w:val="00814DF8"/>
    <w:rsid w:val="008158B4"/>
    <w:rsid w:val="00816F7A"/>
    <w:rsid w:val="00817581"/>
    <w:rsid w:val="008179CC"/>
    <w:rsid w:val="00817B16"/>
    <w:rsid w:val="00817C69"/>
    <w:rsid w:val="00817D3E"/>
    <w:rsid w:val="00817FDA"/>
    <w:rsid w:val="008205BB"/>
    <w:rsid w:val="00820BF9"/>
    <w:rsid w:val="008211C1"/>
    <w:rsid w:val="008217E9"/>
    <w:rsid w:val="008219D7"/>
    <w:rsid w:val="00822A61"/>
    <w:rsid w:val="00822F40"/>
    <w:rsid w:val="00823127"/>
    <w:rsid w:val="008232CF"/>
    <w:rsid w:val="0082408F"/>
    <w:rsid w:val="008242C9"/>
    <w:rsid w:val="00824656"/>
    <w:rsid w:val="00824691"/>
    <w:rsid w:val="00826773"/>
    <w:rsid w:val="00826EB9"/>
    <w:rsid w:val="00827A46"/>
    <w:rsid w:val="00827DD5"/>
    <w:rsid w:val="0083002E"/>
    <w:rsid w:val="00830D5A"/>
    <w:rsid w:val="00830D85"/>
    <w:rsid w:val="00831FBD"/>
    <w:rsid w:val="00832433"/>
    <w:rsid w:val="008326AB"/>
    <w:rsid w:val="008328D4"/>
    <w:rsid w:val="008329D0"/>
    <w:rsid w:val="00833321"/>
    <w:rsid w:val="00834BE8"/>
    <w:rsid w:val="00834D6C"/>
    <w:rsid w:val="0083551C"/>
    <w:rsid w:val="00835542"/>
    <w:rsid w:val="00835922"/>
    <w:rsid w:val="00835A9F"/>
    <w:rsid w:val="00836943"/>
    <w:rsid w:val="00836C09"/>
    <w:rsid w:val="00836DF4"/>
    <w:rsid w:val="0083717D"/>
    <w:rsid w:val="008376F8"/>
    <w:rsid w:val="00837C8D"/>
    <w:rsid w:val="008409F5"/>
    <w:rsid w:val="008412AF"/>
    <w:rsid w:val="00841895"/>
    <w:rsid w:val="00842113"/>
    <w:rsid w:val="00842AE5"/>
    <w:rsid w:val="008432B6"/>
    <w:rsid w:val="00843312"/>
    <w:rsid w:val="008436C4"/>
    <w:rsid w:val="00844DBC"/>
    <w:rsid w:val="00846F3A"/>
    <w:rsid w:val="00847516"/>
    <w:rsid w:val="008477C6"/>
    <w:rsid w:val="0085030C"/>
    <w:rsid w:val="0085037B"/>
    <w:rsid w:val="00850D0A"/>
    <w:rsid w:val="00851E4C"/>
    <w:rsid w:val="00852521"/>
    <w:rsid w:val="00853F04"/>
    <w:rsid w:val="008546A6"/>
    <w:rsid w:val="00855585"/>
    <w:rsid w:val="00855AEA"/>
    <w:rsid w:val="00856868"/>
    <w:rsid w:val="008578DE"/>
    <w:rsid w:val="008579E7"/>
    <w:rsid w:val="00860E8A"/>
    <w:rsid w:val="008612A4"/>
    <w:rsid w:val="0086162E"/>
    <w:rsid w:val="0086169D"/>
    <w:rsid w:val="00862326"/>
    <w:rsid w:val="00862506"/>
    <w:rsid w:val="0086273B"/>
    <w:rsid w:val="00862BE8"/>
    <w:rsid w:val="00863B46"/>
    <w:rsid w:val="00863D09"/>
    <w:rsid w:val="00865442"/>
    <w:rsid w:val="00865CB2"/>
    <w:rsid w:val="00865EF6"/>
    <w:rsid w:val="008661B2"/>
    <w:rsid w:val="00866613"/>
    <w:rsid w:val="00866974"/>
    <w:rsid w:val="00866B51"/>
    <w:rsid w:val="00867A7F"/>
    <w:rsid w:val="00870066"/>
    <w:rsid w:val="008700B3"/>
    <w:rsid w:val="00873202"/>
    <w:rsid w:val="0087328A"/>
    <w:rsid w:val="008732C9"/>
    <w:rsid w:val="0087335B"/>
    <w:rsid w:val="00873379"/>
    <w:rsid w:val="00874588"/>
    <w:rsid w:val="00874A62"/>
    <w:rsid w:val="00874DA0"/>
    <w:rsid w:val="00874FFF"/>
    <w:rsid w:val="008755B8"/>
    <w:rsid w:val="008758CF"/>
    <w:rsid w:val="00876269"/>
    <w:rsid w:val="00876EC2"/>
    <w:rsid w:val="00877BF6"/>
    <w:rsid w:val="00877DD0"/>
    <w:rsid w:val="0088027A"/>
    <w:rsid w:val="0088091E"/>
    <w:rsid w:val="00880E77"/>
    <w:rsid w:val="008814DB"/>
    <w:rsid w:val="00881644"/>
    <w:rsid w:val="008821D7"/>
    <w:rsid w:val="0088250F"/>
    <w:rsid w:val="00882E49"/>
    <w:rsid w:val="008838E6"/>
    <w:rsid w:val="00883917"/>
    <w:rsid w:val="00883A77"/>
    <w:rsid w:val="00884113"/>
    <w:rsid w:val="00884D3C"/>
    <w:rsid w:val="00885347"/>
    <w:rsid w:val="00885C3D"/>
    <w:rsid w:val="0088610A"/>
    <w:rsid w:val="0088616A"/>
    <w:rsid w:val="008904FF"/>
    <w:rsid w:val="00890EC0"/>
    <w:rsid w:val="00891A99"/>
    <w:rsid w:val="00891F86"/>
    <w:rsid w:val="00892167"/>
    <w:rsid w:val="00892692"/>
    <w:rsid w:val="00892F38"/>
    <w:rsid w:val="0089397F"/>
    <w:rsid w:val="00893D8C"/>
    <w:rsid w:val="00894A2C"/>
    <w:rsid w:val="00894F08"/>
    <w:rsid w:val="008953A0"/>
    <w:rsid w:val="00897009"/>
    <w:rsid w:val="008975B4"/>
    <w:rsid w:val="00897F9A"/>
    <w:rsid w:val="008A0846"/>
    <w:rsid w:val="008A092B"/>
    <w:rsid w:val="008A1950"/>
    <w:rsid w:val="008A19E0"/>
    <w:rsid w:val="008A1A08"/>
    <w:rsid w:val="008A1A32"/>
    <w:rsid w:val="008A27CA"/>
    <w:rsid w:val="008A39B8"/>
    <w:rsid w:val="008A3B93"/>
    <w:rsid w:val="008A4130"/>
    <w:rsid w:val="008A4341"/>
    <w:rsid w:val="008A4815"/>
    <w:rsid w:val="008A4EEE"/>
    <w:rsid w:val="008A4FD6"/>
    <w:rsid w:val="008A53BC"/>
    <w:rsid w:val="008A6B32"/>
    <w:rsid w:val="008A6C97"/>
    <w:rsid w:val="008B0ED1"/>
    <w:rsid w:val="008B10A2"/>
    <w:rsid w:val="008B13D2"/>
    <w:rsid w:val="008B184A"/>
    <w:rsid w:val="008B1B82"/>
    <w:rsid w:val="008B1D56"/>
    <w:rsid w:val="008B29EB"/>
    <w:rsid w:val="008B3B8D"/>
    <w:rsid w:val="008B3D2F"/>
    <w:rsid w:val="008B48DF"/>
    <w:rsid w:val="008B4A2D"/>
    <w:rsid w:val="008B4DB2"/>
    <w:rsid w:val="008B5199"/>
    <w:rsid w:val="008B632D"/>
    <w:rsid w:val="008B6874"/>
    <w:rsid w:val="008B68B1"/>
    <w:rsid w:val="008B6E3F"/>
    <w:rsid w:val="008B6FC8"/>
    <w:rsid w:val="008C00D5"/>
    <w:rsid w:val="008C1426"/>
    <w:rsid w:val="008C1458"/>
    <w:rsid w:val="008C1932"/>
    <w:rsid w:val="008C3BB8"/>
    <w:rsid w:val="008C4624"/>
    <w:rsid w:val="008C4961"/>
    <w:rsid w:val="008C5338"/>
    <w:rsid w:val="008C5838"/>
    <w:rsid w:val="008C6030"/>
    <w:rsid w:val="008C6518"/>
    <w:rsid w:val="008C7AAC"/>
    <w:rsid w:val="008D083A"/>
    <w:rsid w:val="008D0915"/>
    <w:rsid w:val="008D18AB"/>
    <w:rsid w:val="008D1BC9"/>
    <w:rsid w:val="008D1D11"/>
    <w:rsid w:val="008D1D6F"/>
    <w:rsid w:val="008D1EBB"/>
    <w:rsid w:val="008D1F39"/>
    <w:rsid w:val="008D24F6"/>
    <w:rsid w:val="008D268D"/>
    <w:rsid w:val="008D2869"/>
    <w:rsid w:val="008D3A20"/>
    <w:rsid w:val="008D3DDA"/>
    <w:rsid w:val="008D4736"/>
    <w:rsid w:val="008D4F51"/>
    <w:rsid w:val="008D5B11"/>
    <w:rsid w:val="008D5BE2"/>
    <w:rsid w:val="008D69E9"/>
    <w:rsid w:val="008D6A76"/>
    <w:rsid w:val="008D7343"/>
    <w:rsid w:val="008D7354"/>
    <w:rsid w:val="008E004C"/>
    <w:rsid w:val="008E1DE5"/>
    <w:rsid w:val="008E2013"/>
    <w:rsid w:val="008E2096"/>
    <w:rsid w:val="008E20C0"/>
    <w:rsid w:val="008E24C3"/>
    <w:rsid w:val="008E295E"/>
    <w:rsid w:val="008E29A4"/>
    <w:rsid w:val="008E2CEE"/>
    <w:rsid w:val="008E3023"/>
    <w:rsid w:val="008E316B"/>
    <w:rsid w:val="008E34FF"/>
    <w:rsid w:val="008E39D8"/>
    <w:rsid w:val="008E3A88"/>
    <w:rsid w:val="008E43D6"/>
    <w:rsid w:val="008E45C8"/>
    <w:rsid w:val="008E5082"/>
    <w:rsid w:val="008E5520"/>
    <w:rsid w:val="008E5E2B"/>
    <w:rsid w:val="008E65D5"/>
    <w:rsid w:val="008E6C47"/>
    <w:rsid w:val="008E7637"/>
    <w:rsid w:val="008E7C9E"/>
    <w:rsid w:val="008F04F0"/>
    <w:rsid w:val="008F0BF0"/>
    <w:rsid w:val="008F12F6"/>
    <w:rsid w:val="008F1A22"/>
    <w:rsid w:val="008F1CD8"/>
    <w:rsid w:val="008F278F"/>
    <w:rsid w:val="008F4849"/>
    <w:rsid w:val="008F499C"/>
    <w:rsid w:val="008F4BE7"/>
    <w:rsid w:val="008F57E5"/>
    <w:rsid w:val="008F6366"/>
    <w:rsid w:val="008F7476"/>
    <w:rsid w:val="008F751A"/>
    <w:rsid w:val="00900A57"/>
    <w:rsid w:val="0090192B"/>
    <w:rsid w:val="009022B7"/>
    <w:rsid w:val="00902657"/>
    <w:rsid w:val="00902734"/>
    <w:rsid w:val="009028B8"/>
    <w:rsid w:val="00903519"/>
    <w:rsid w:val="00903E4B"/>
    <w:rsid w:val="00904360"/>
    <w:rsid w:val="00904BE6"/>
    <w:rsid w:val="0090528D"/>
    <w:rsid w:val="009056C1"/>
    <w:rsid w:val="009057DE"/>
    <w:rsid w:val="00906A55"/>
    <w:rsid w:val="00906DA4"/>
    <w:rsid w:val="00907281"/>
    <w:rsid w:val="009077E6"/>
    <w:rsid w:val="00907A4F"/>
    <w:rsid w:val="00907DF5"/>
    <w:rsid w:val="00907E1C"/>
    <w:rsid w:val="009105FC"/>
    <w:rsid w:val="0091082A"/>
    <w:rsid w:val="00910F83"/>
    <w:rsid w:val="009115BB"/>
    <w:rsid w:val="00911678"/>
    <w:rsid w:val="00912084"/>
    <w:rsid w:val="00912405"/>
    <w:rsid w:val="00912C56"/>
    <w:rsid w:val="0091356F"/>
    <w:rsid w:val="00914E9F"/>
    <w:rsid w:val="009150ED"/>
    <w:rsid w:val="00915EBD"/>
    <w:rsid w:val="00916AF7"/>
    <w:rsid w:val="0091730A"/>
    <w:rsid w:val="00917949"/>
    <w:rsid w:val="00917B33"/>
    <w:rsid w:val="00917DC2"/>
    <w:rsid w:val="00917EE0"/>
    <w:rsid w:val="00920A1D"/>
    <w:rsid w:val="009214C5"/>
    <w:rsid w:val="00921B43"/>
    <w:rsid w:val="00921F60"/>
    <w:rsid w:val="00922CB0"/>
    <w:rsid w:val="00922F25"/>
    <w:rsid w:val="00923461"/>
    <w:rsid w:val="009234E7"/>
    <w:rsid w:val="0092353C"/>
    <w:rsid w:val="00923775"/>
    <w:rsid w:val="009243B0"/>
    <w:rsid w:val="00926722"/>
    <w:rsid w:val="009270E1"/>
    <w:rsid w:val="009276D3"/>
    <w:rsid w:val="00927F44"/>
    <w:rsid w:val="00931399"/>
    <w:rsid w:val="00931C8A"/>
    <w:rsid w:val="0093223F"/>
    <w:rsid w:val="00932702"/>
    <w:rsid w:val="0093281F"/>
    <w:rsid w:val="009334C3"/>
    <w:rsid w:val="00933677"/>
    <w:rsid w:val="00933F62"/>
    <w:rsid w:val="00934371"/>
    <w:rsid w:val="009343ED"/>
    <w:rsid w:val="009347FB"/>
    <w:rsid w:val="00934E25"/>
    <w:rsid w:val="009350F6"/>
    <w:rsid w:val="00935142"/>
    <w:rsid w:val="009357AC"/>
    <w:rsid w:val="00935E64"/>
    <w:rsid w:val="00935ED5"/>
    <w:rsid w:val="00936074"/>
    <w:rsid w:val="00936A8F"/>
    <w:rsid w:val="00940A78"/>
    <w:rsid w:val="00940BF0"/>
    <w:rsid w:val="009411A5"/>
    <w:rsid w:val="0094263C"/>
    <w:rsid w:val="00942A04"/>
    <w:rsid w:val="009432B5"/>
    <w:rsid w:val="00943DB2"/>
    <w:rsid w:val="00944B82"/>
    <w:rsid w:val="0094587F"/>
    <w:rsid w:val="009478EA"/>
    <w:rsid w:val="00947A72"/>
    <w:rsid w:val="00950051"/>
    <w:rsid w:val="00950235"/>
    <w:rsid w:val="009505A0"/>
    <w:rsid w:val="00950AF5"/>
    <w:rsid w:val="00950FAF"/>
    <w:rsid w:val="00951C49"/>
    <w:rsid w:val="00952A16"/>
    <w:rsid w:val="009530AA"/>
    <w:rsid w:val="00953933"/>
    <w:rsid w:val="00953DAE"/>
    <w:rsid w:val="00954026"/>
    <w:rsid w:val="00954322"/>
    <w:rsid w:val="0095453F"/>
    <w:rsid w:val="009547E9"/>
    <w:rsid w:val="00954DA8"/>
    <w:rsid w:val="00955462"/>
    <w:rsid w:val="00955BCD"/>
    <w:rsid w:val="00955C66"/>
    <w:rsid w:val="0095639D"/>
    <w:rsid w:val="00956562"/>
    <w:rsid w:val="00956EDE"/>
    <w:rsid w:val="009609BE"/>
    <w:rsid w:val="00960DD3"/>
    <w:rsid w:val="009610F1"/>
    <w:rsid w:val="00961396"/>
    <w:rsid w:val="0096163F"/>
    <w:rsid w:val="00961C7C"/>
    <w:rsid w:val="00961EC4"/>
    <w:rsid w:val="009620F7"/>
    <w:rsid w:val="009627DB"/>
    <w:rsid w:val="00962A70"/>
    <w:rsid w:val="00962E5B"/>
    <w:rsid w:val="009637D3"/>
    <w:rsid w:val="00964072"/>
    <w:rsid w:val="00964203"/>
    <w:rsid w:val="00965738"/>
    <w:rsid w:val="00966183"/>
    <w:rsid w:val="00966AE4"/>
    <w:rsid w:val="0096770E"/>
    <w:rsid w:val="00967990"/>
    <w:rsid w:val="00967DCD"/>
    <w:rsid w:val="00970EAD"/>
    <w:rsid w:val="00971973"/>
    <w:rsid w:val="00971B29"/>
    <w:rsid w:val="00971BF6"/>
    <w:rsid w:val="00971CE6"/>
    <w:rsid w:val="009724A9"/>
    <w:rsid w:val="00972587"/>
    <w:rsid w:val="0097288A"/>
    <w:rsid w:val="00973267"/>
    <w:rsid w:val="0097379C"/>
    <w:rsid w:val="00975044"/>
    <w:rsid w:val="009758A1"/>
    <w:rsid w:val="0097596A"/>
    <w:rsid w:val="00976E67"/>
    <w:rsid w:val="0097705B"/>
    <w:rsid w:val="009772B4"/>
    <w:rsid w:val="00977EC3"/>
    <w:rsid w:val="0098080F"/>
    <w:rsid w:val="00981E02"/>
    <w:rsid w:val="00981E05"/>
    <w:rsid w:val="009829FC"/>
    <w:rsid w:val="00982A5A"/>
    <w:rsid w:val="00982CEB"/>
    <w:rsid w:val="0098392D"/>
    <w:rsid w:val="009839A9"/>
    <w:rsid w:val="00983ED1"/>
    <w:rsid w:val="00983FF0"/>
    <w:rsid w:val="009847AC"/>
    <w:rsid w:val="009852AB"/>
    <w:rsid w:val="00985624"/>
    <w:rsid w:val="0098589C"/>
    <w:rsid w:val="00985D60"/>
    <w:rsid w:val="00986865"/>
    <w:rsid w:val="00986936"/>
    <w:rsid w:val="00986AA1"/>
    <w:rsid w:val="00986B08"/>
    <w:rsid w:val="009870A5"/>
    <w:rsid w:val="009903B6"/>
    <w:rsid w:val="0099092C"/>
    <w:rsid w:val="00990C7E"/>
    <w:rsid w:val="00990DF6"/>
    <w:rsid w:val="0099180E"/>
    <w:rsid w:val="009918A1"/>
    <w:rsid w:val="009923D4"/>
    <w:rsid w:val="009939CC"/>
    <w:rsid w:val="00993F16"/>
    <w:rsid w:val="009944DF"/>
    <w:rsid w:val="009969A5"/>
    <w:rsid w:val="009A0126"/>
    <w:rsid w:val="009A02B3"/>
    <w:rsid w:val="009A0DF2"/>
    <w:rsid w:val="009A0EC9"/>
    <w:rsid w:val="009A1921"/>
    <w:rsid w:val="009A1E0D"/>
    <w:rsid w:val="009A1E63"/>
    <w:rsid w:val="009A1F44"/>
    <w:rsid w:val="009A2077"/>
    <w:rsid w:val="009A221D"/>
    <w:rsid w:val="009A27A3"/>
    <w:rsid w:val="009A2895"/>
    <w:rsid w:val="009A31F7"/>
    <w:rsid w:val="009A350D"/>
    <w:rsid w:val="009A393C"/>
    <w:rsid w:val="009A3BC6"/>
    <w:rsid w:val="009A4452"/>
    <w:rsid w:val="009A5079"/>
    <w:rsid w:val="009A5BC9"/>
    <w:rsid w:val="009A6634"/>
    <w:rsid w:val="009A699F"/>
    <w:rsid w:val="009A7C67"/>
    <w:rsid w:val="009A7FC0"/>
    <w:rsid w:val="009B1051"/>
    <w:rsid w:val="009B159C"/>
    <w:rsid w:val="009B1F30"/>
    <w:rsid w:val="009B2EF3"/>
    <w:rsid w:val="009B34B5"/>
    <w:rsid w:val="009B3FEC"/>
    <w:rsid w:val="009B4176"/>
    <w:rsid w:val="009B43C4"/>
    <w:rsid w:val="009B46C7"/>
    <w:rsid w:val="009B4AA2"/>
    <w:rsid w:val="009B4BDE"/>
    <w:rsid w:val="009B566E"/>
    <w:rsid w:val="009B5C2F"/>
    <w:rsid w:val="009B5F3A"/>
    <w:rsid w:val="009B6D44"/>
    <w:rsid w:val="009C1E3E"/>
    <w:rsid w:val="009C1F28"/>
    <w:rsid w:val="009C297A"/>
    <w:rsid w:val="009C431A"/>
    <w:rsid w:val="009C43F7"/>
    <w:rsid w:val="009C4B06"/>
    <w:rsid w:val="009C4C90"/>
    <w:rsid w:val="009C58A6"/>
    <w:rsid w:val="009C6C5A"/>
    <w:rsid w:val="009C6D06"/>
    <w:rsid w:val="009C7667"/>
    <w:rsid w:val="009C76B3"/>
    <w:rsid w:val="009C7741"/>
    <w:rsid w:val="009C776F"/>
    <w:rsid w:val="009D031E"/>
    <w:rsid w:val="009D0730"/>
    <w:rsid w:val="009D07FC"/>
    <w:rsid w:val="009D0BDC"/>
    <w:rsid w:val="009D0E9C"/>
    <w:rsid w:val="009D10FA"/>
    <w:rsid w:val="009D1700"/>
    <w:rsid w:val="009D1879"/>
    <w:rsid w:val="009D2AD6"/>
    <w:rsid w:val="009D3902"/>
    <w:rsid w:val="009D3C97"/>
    <w:rsid w:val="009D41D4"/>
    <w:rsid w:val="009D4419"/>
    <w:rsid w:val="009D44E3"/>
    <w:rsid w:val="009D5DD5"/>
    <w:rsid w:val="009D6420"/>
    <w:rsid w:val="009D6542"/>
    <w:rsid w:val="009D678E"/>
    <w:rsid w:val="009D68D7"/>
    <w:rsid w:val="009D6B08"/>
    <w:rsid w:val="009D7FA0"/>
    <w:rsid w:val="009E08C6"/>
    <w:rsid w:val="009E2094"/>
    <w:rsid w:val="009E26D7"/>
    <w:rsid w:val="009E2A75"/>
    <w:rsid w:val="009E2BB7"/>
    <w:rsid w:val="009E4BD1"/>
    <w:rsid w:val="009E4D17"/>
    <w:rsid w:val="009E4DD8"/>
    <w:rsid w:val="009E5C53"/>
    <w:rsid w:val="009E5C60"/>
    <w:rsid w:val="009E6268"/>
    <w:rsid w:val="009E63CB"/>
    <w:rsid w:val="009E6409"/>
    <w:rsid w:val="009E7802"/>
    <w:rsid w:val="009F0B24"/>
    <w:rsid w:val="009F0D1C"/>
    <w:rsid w:val="009F0E11"/>
    <w:rsid w:val="009F0F53"/>
    <w:rsid w:val="009F11EE"/>
    <w:rsid w:val="009F2942"/>
    <w:rsid w:val="009F2CDA"/>
    <w:rsid w:val="009F346C"/>
    <w:rsid w:val="009F3C1D"/>
    <w:rsid w:val="009F3CA8"/>
    <w:rsid w:val="009F4415"/>
    <w:rsid w:val="009F4882"/>
    <w:rsid w:val="009F4DFA"/>
    <w:rsid w:val="009F4FEF"/>
    <w:rsid w:val="009F5B02"/>
    <w:rsid w:val="009F68CD"/>
    <w:rsid w:val="009F7063"/>
    <w:rsid w:val="009F7A01"/>
    <w:rsid w:val="009F7EBB"/>
    <w:rsid w:val="00A00731"/>
    <w:rsid w:val="00A00BDB"/>
    <w:rsid w:val="00A01493"/>
    <w:rsid w:val="00A01A9D"/>
    <w:rsid w:val="00A01C25"/>
    <w:rsid w:val="00A0333A"/>
    <w:rsid w:val="00A03820"/>
    <w:rsid w:val="00A03D85"/>
    <w:rsid w:val="00A03FEA"/>
    <w:rsid w:val="00A042AD"/>
    <w:rsid w:val="00A0532B"/>
    <w:rsid w:val="00A05873"/>
    <w:rsid w:val="00A05A9C"/>
    <w:rsid w:val="00A05C5B"/>
    <w:rsid w:val="00A05D8D"/>
    <w:rsid w:val="00A069D8"/>
    <w:rsid w:val="00A06B5F"/>
    <w:rsid w:val="00A072C0"/>
    <w:rsid w:val="00A07DE4"/>
    <w:rsid w:val="00A1022B"/>
    <w:rsid w:val="00A11262"/>
    <w:rsid w:val="00A11457"/>
    <w:rsid w:val="00A12092"/>
    <w:rsid w:val="00A1214F"/>
    <w:rsid w:val="00A12B72"/>
    <w:rsid w:val="00A13A72"/>
    <w:rsid w:val="00A13BE4"/>
    <w:rsid w:val="00A14679"/>
    <w:rsid w:val="00A14A50"/>
    <w:rsid w:val="00A16D0E"/>
    <w:rsid w:val="00A175F0"/>
    <w:rsid w:val="00A17847"/>
    <w:rsid w:val="00A208A9"/>
    <w:rsid w:val="00A210AA"/>
    <w:rsid w:val="00A22401"/>
    <w:rsid w:val="00A2282E"/>
    <w:rsid w:val="00A23500"/>
    <w:rsid w:val="00A2376E"/>
    <w:rsid w:val="00A2393A"/>
    <w:rsid w:val="00A2397B"/>
    <w:rsid w:val="00A25872"/>
    <w:rsid w:val="00A26153"/>
    <w:rsid w:val="00A261F4"/>
    <w:rsid w:val="00A26477"/>
    <w:rsid w:val="00A27A7B"/>
    <w:rsid w:val="00A27E94"/>
    <w:rsid w:val="00A27EF1"/>
    <w:rsid w:val="00A305EB"/>
    <w:rsid w:val="00A307CB"/>
    <w:rsid w:val="00A30882"/>
    <w:rsid w:val="00A30F85"/>
    <w:rsid w:val="00A3194A"/>
    <w:rsid w:val="00A31FD9"/>
    <w:rsid w:val="00A33F90"/>
    <w:rsid w:val="00A3417A"/>
    <w:rsid w:val="00A34281"/>
    <w:rsid w:val="00A343E6"/>
    <w:rsid w:val="00A34B98"/>
    <w:rsid w:val="00A34FCA"/>
    <w:rsid w:val="00A356AD"/>
    <w:rsid w:val="00A356DF"/>
    <w:rsid w:val="00A359E0"/>
    <w:rsid w:val="00A37557"/>
    <w:rsid w:val="00A4052E"/>
    <w:rsid w:val="00A41616"/>
    <w:rsid w:val="00A41765"/>
    <w:rsid w:val="00A418BF"/>
    <w:rsid w:val="00A421D5"/>
    <w:rsid w:val="00A4277D"/>
    <w:rsid w:val="00A43C24"/>
    <w:rsid w:val="00A440D1"/>
    <w:rsid w:val="00A44173"/>
    <w:rsid w:val="00A455E4"/>
    <w:rsid w:val="00A45F18"/>
    <w:rsid w:val="00A46B9E"/>
    <w:rsid w:val="00A46D85"/>
    <w:rsid w:val="00A4701D"/>
    <w:rsid w:val="00A475D9"/>
    <w:rsid w:val="00A50469"/>
    <w:rsid w:val="00A505A0"/>
    <w:rsid w:val="00A50753"/>
    <w:rsid w:val="00A50918"/>
    <w:rsid w:val="00A516B8"/>
    <w:rsid w:val="00A52386"/>
    <w:rsid w:val="00A5354B"/>
    <w:rsid w:val="00A53A8C"/>
    <w:rsid w:val="00A53C78"/>
    <w:rsid w:val="00A53CB0"/>
    <w:rsid w:val="00A53DD2"/>
    <w:rsid w:val="00A54F69"/>
    <w:rsid w:val="00A554AA"/>
    <w:rsid w:val="00A56008"/>
    <w:rsid w:val="00A5605E"/>
    <w:rsid w:val="00A56550"/>
    <w:rsid w:val="00A565F7"/>
    <w:rsid w:val="00A5676E"/>
    <w:rsid w:val="00A56E9E"/>
    <w:rsid w:val="00A602AD"/>
    <w:rsid w:val="00A605AD"/>
    <w:rsid w:val="00A608F6"/>
    <w:rsid w:val="00A60B5C"/>
    <w:rsid w:val="00A60C90"/>
    <w:rsid w:val="00A60F75"/>
    <w:rsid w:val="00A61281"/>
    <w:rsid w:val="00A636F3"/>
    <w:rsid w:val="00A63931"/>
    <w:rsid w:val="00A63C18"/>
    <w:rsid w:val="00A63E32"/>
    <w:rsid w:val="00A65D9A"/>
    <w:rsid w:val="00A66026"/>
    <w:rsid w:val="00A66241"/>
    <w:rsid w:val="00A6641A"/>
    <w:rsid w:val="00A66466"/>
    <w:rsid w:val="00A66D04"/>
    <w:rsid w:val="00A66E82"/>
    <w:rsid w:val="00A6712C"/>
    <w:rsid w:val="00A67E90"/>
    <w:rsid w:val="00A716C8"/>
    <w:rsid w:val="00A72783"/>
    <w:rsid w:val="00A732D9"/>
    <w:rsid w:val="00A7372E"/>
    <w:rsid w:val="00A73C45"/>
    <w:rsid w:val="00A74E91"/>
    <w:rsid w:val="00A751E4"/>
    <w:rsid w:val="00A75474"/>
    <w:rsid w:val="00A756DC"/>
    <w:rsid w:val="00A76558"/>
    <w:rsid w:val="00A76905"/>
    <w:rsid w:val="00A77695"/>
    <w:rsid w:val="00A77A47"/>
    <w:rsid w:val="00A80CD3"/>
    <w:rsid w:val="00A80DB4"/>
    <w:rsid w:val="00A80DB8"/>
    <w:rsid w:val="00A81546"/>
    <w:rsid w:val="00A817F4"/>
    <w:rsid w:val="00A81EE0"/>
    <w:rsid w:val="00A824C0"/>
    <w:rsid w:val="00A82A7A"/>
    <w:rsid w:val="00A82D4B"/>
    <w:rsid w:val="00A8324B"/>
    <w:rsid w:val="00A84174"/>
    <w:rsid w:val="00A85206"/>
    <w:rsid w:val="00A85860"/>
    <w:rsid w:val="00A85C81"/>
    <w:rsid w:val="00A85FC4"/>
    <w:rsid w:val="00A86ED4"/>
    <w:rsid w:val="00A86F52"/>
    <w:rsid w:val="00A87AE7"/>
    <w:rsid w:val="00A904D8"/>
    <w:rsid w:val="00A91312"/>
    <w:rsid w:val="00A92214"/>
    <w:rsid w:val="00A92520"/>
    <w:rsid w:val="00A92F4B"/>
    <w:rsid w:val="00A935E6"/>
    <w:rsid w:val="00A95FC6"/>
    <w:rsid w:val="00A96144"/>
    <w:rsid w:val="00A9629D"/>
    <w:rsid w:val="00A969E2"/>
    <w:rsid w:val="00AA0F95"/>
    <w:rsid w:val="00AA1C87"/>
    <w:rsid w:val="00AA1CA3"/>
    <w:rsid w:val="00AA330F"/>
    <w:rsid w:val="00AA4272"/>
    <w:rsid w:val="00AA440A"/>
    <w:rsid w:val="00AA4563"/>
    <w:rsid w:val="00AA4EC4"/>
    <w:rsid w:val="00AA5564"/>
    <w:rsid w:val="00AA5624"/>
    <w:rsid w:val="00AA6268"/>
    <w:rsid w:val="00AA65D0"/>
    <w:rsid w:val="00AA6B4B"/>
    <w:rsid w:val="00AB02F2"/>
    <w:rsid w:val="00AB0920"/>
    <w:rsid w:val="00AB0E8C"/>
    <w:rsid w:val="00AB12B7"/>
    <w:rsid w:val="00AB1ACC"/>
    <w:rsid w:val="00AB1E8D"/>
    <w:rsid w:val="00AB2304"/>
    <w:rsid w:val="00AB2336"/>
    <w:rsid w:val="00AB2992"/>
    <w:rsid w:val="00AB2EC9"/>
    <w:rsid w:val="00AB3281"/>
    <w:rsid w:val="00AB3C91"/>
    <w:rsid w:val="00AB4185"/>
    <w:rsid w:val="00AB44CE"/>
    <w:rsid w:val="00AB4D03"/>
    <w:rsid w:val="00AB4D18"/>
    <w:rsid w:val="00AB57D8"/>
    <w:rsid w:val="00AB65AE"/>
    <w:rsid w:val="00AB7316"/>
    <w:rsid w:val="00AB7408"/>
    <w:rsid w:val="00AC09E5"/>
    <w:rsid w:val="00AC0C36"/>
    <w:rsid w:val="00AC0D55"/>
    <w:rsid w:val="00AC1D83"/>
    <w:rsid w:val="00AC283F"/>
    <w:rsid w:val="00AC2AE6"/>
    <w:rsid w:val="00AC32E8"/>
    <w:rsid w:val="00AC435E"/>
    <w:rsid w:val="00AC4B27"/>
    <w:rsid w:val="00AC4DB8"/>
    <w:rsid w:val="00AC570D"/>
    <w:rsid w:val="00AC5A50"/>
    <w:rsid w:val="00AC5BC2"/>
    <w:rsid w:val="00AC6DF6"/>
    <w:rsid w:val="00AC709F"/>
    <w:rsid w:val="00AC77A5"/>
    <w:rsid w:val="00AC7855"/>
    <w:rsid w:val="00AD0F2A"/>
    <w:rsid w:val="00AD1934"/>
    <w:rsid w:val="00AD1DE0"/>
    <w:rsid w:val="00AD34D3"/>
    <w:rsid w:val="00AD37F3"/>
    <w:rsid w:val="00AD395B"/>
    <w:rsid w:val="00AD4065"/>
    <w:rsid w:val="00AD427B"/>
    <w:rsid w:val="00AD4DC0"/>
    <w:rsid w:val="00AD5DE2"/>
    <w:rsid w:val="00AD6097"/>
    <w:rsid w:val="00AD616C"/>
    <w:rsid w:val="00AD6464"/>
    <w:rsid w:val="00AD68DC"/>
    <w:rsid w:val="00AD7109"/>
    <w:rsid w:val="00AE011F"/>
    <w:rsid w:val="00AE0DC1"/>
    <w:rsid w:val="00AE0DCA"/>
    <w:rsid w:val="00AE0F52"/>
    <w:rsid w:val="00AE1298"/>
    <w:rsid w:val="00AE1B1C"/>
    <w:rsid w:val="00AE1FAD"/>
    <w:rsid w:val="00AE20C6"/>
    <w:rsid w:val="00AE2B3A"/>
    <w:rsid w:val="00AE2C78"/>
    <w:rsid w:val="00AE34AB"/>
    <w:rsid w:val="00AE3BFA"/>
    <w:rsid w:val="00AE3F94"/>
    <w:rsid w:val="00AE4D16"/>
    <w:rsid w:val="00AE4F9B"/>
    <w:rsid w:val="00AE50F0"/>
    <w:rsid w:val="00AE6876"/>
    <w:rsid w:val="00AE6893"/>
    <w:rsid w:val="00AE6972"/>
    <w:rsid w:val="00AE6B65"/>
    <w:rsid w:val="00AE6F8A"/>
    <w:rsid w:val="00AE7139"/>
    <w:rsid w:val="00AF02A6"/>
    <w:rsid w:val="00AF1114"/>
    <w:rsid w:val="00AF1A64"/>
    <w:rsid w:val="00AF1AB4"/>
    <w:rsid w:val="00AF1CC4"/>
    <w:rsid w:val="00AF1FBE"/>
    <w:rsid w:val="00AF315E"/>
    <w:rsid w:val="00AF41B6"/>
    <w:rsid w:val="00AF47CA"/>
    <w:rsid w:val="00AF55A3"/>
    <w:rsid w:val="00AF55D5"/>
    <w:rsid w:val="00AF59CD"/>
    <w:rsid w:val="00AF639C"/>
    <w:rsid w:val="00AF6873"/>
    <w:rsid w:val="00AF764B"/>
    <w:rsid w:val="00B00443"/>
    <w:rsid w:val="00B00FC6"/>
    <w:rsid w:val="00B0173B"/>
    <w:rsid w:val="00B02561"/>
    <w:rsid w:val="00B02644"/>
    <w:rsid w:val="00B02777"/>
    <w:rsid w:val="00B02AFB"/>
    <w:rsid w:val="00B031FF"/>
    <w:rsid w:val="00B04A86"/>
    <w:rsid w:val="00B056EC"/>
    <w:rsid w:val="00B06413"/>
    <w:rsid w:val="00B0649D"/>
    <w:rsid w:val="00B0671D"/>
    <w:rsid w:val="00B06AEC"/>
    <w:rsid w:val="00B07519"/>
    <w:rsid w:val="00B078B0"/>
    <w:rsid w:val="00B079A0"/>
    <w:rsid w:val="00B07ED2"/>
    <w:rsid w:val="00B07FDD"/>
    <w:rsid w:val="00B101B6"/>
    <w:rsid w:val="00B10FC7"/>
    <w:rsid w:val="00B11020"/>
    <w:rsid w:val="00B1104C"/>
    <w:rsid w:val="00B11598"/>
    <w:rsid w:val="00B11C57"/>
    <w:rsid w:val="00B11C8F"/>
    <w:rsid w:val="00B1273F"/>
    <w:rsid w:val="00B1294C"/>
    <w:rsid w:val="00B12A9A"/>
    <w:rsid w:val="00B12D98"/>
    <w:rsid w:val="00B13C9A"/>
    <w:rsid w:val="00B14114"/>
    <w:rsid w:val="00B14432"/>
    <w:rsid w:val="00B14EBA"/>
    <w:rsid w:val="00B1572F"/>
    <w:rsid w:val="00B161CE"/>
    <w:rsid w:val="00B1648E"/>
    <w:rsid w:val="00B1672C"/>
    <w:rsid w:val="00B168F6"/>
    <w:rsid w:val="00B17037"/>
    <w:rsid w:val="00B20C7F"/>
    <w:rsid w:val="00B20F3F"/>
    <w:rsid w:val="00B21F91"/>
    <w:rsid w:val="00B22141"/>
    <w:rsid w:val="00B228A2"/>
    <w:rsid w:val="00B23078"/>
    <w:rsid w:val="00B2433F"/>
    <w:rsid w:val="00B244A2"/>
    <w:rsid w:val="00B24E46"/>
    <w:rsid w:val="00B252F6"/>
    <w:rsid w:val="00B25E4D"/>
    <w:rsid w:val="00B25FDB"/>
    <w:rsid w:val="00B262EE"/>
    <w:rsid w:val="00B268B8"/>
    <w:rsid w:val="00B26D48"/>
    <w:rsid w:val="00B26EA0"/>
    <w:rsid w:val="00B271B4"/>
    <w:rsid w:val="00B27749"/>
    <w:rsid w:val="00B3039C"/>
    <w:rsid w:val="00B305A7"/>
    <w:rsid w:val="00B31045"/>
    <w:rsid w:val="00B31100"/>
    <w:rsid w:val="00B3121F"/>
    <w:rsid w:val="00B32F36"/>
    <w:rsid w:val="00B3397E"/>
    <w:rsid w:val="00B34125"/>
    <w:rsid w:val="00B34788"/>
    <w:rsid w:val="00B34C34"/>
    <w:rsid w:val="00B34F3F"/>
    <w:rsid w:val="00B35579"/>
    <w:rsid w:val="00B35CB3"/>
    <w:rsid w:val="00B35DD7"/>
    <w:rsid w:val="00B37CCF"/>
    <w:rsid w:val="00B40A50"/>
    <w:rsid w:val="00B40D55"/>
    <w:rsid w:val="00B43481"/>
    <w:rsid w:val="00B44860"/>
    <w:rsid w:val="00B4646D"/>
    <w:rsid w:val="00B46838"/>
    <w:rsid w:val="00B46F10"/>
    <w:rsid w:val="00B46F7A"/>
    <w:rsid w:val="00B50069"/>
    <w:rsid w:val="00B518FE"/>
    <w:rsid w:val="00B51DEF"/>
    <w:rsid w:val="00B5223E"/>
    <w:rsid w:val="00B52E4D"/>
    <w:rsid w:val="00B52E81"/>
    <w:rsid w:val="00B5371A"/>
    <w:rsid w:val="00B54345"/>
    <w:rsid w:val="00B547F1"/>
    <w:rsid w:val="00B54FB7"/>
    <w:rsid w:val="00B5536A"/>
    <w:rsid w:val="00B5695A"/>
    <w:rsid w:val="00B57B6D"/>
    <w:rsid w:val="00B60C6B"/>
    <w:rsid w:val="00B61C09"/>
    <w:rsid w:val="00B61CDF"/>
    <w:rsid w:val="00B6239D"/>
    <w:rsid w:val="00B625A8"/>
    <w:rsid w:val="00B62AC4"/>
    <w:rsid w:val="00B63292"/>
    <w:rsid w:val="00B63429"/>
    <w:rsid w:val="00B6349E"/>
    <w:rsid w:val="00B63562"/>
    <w:rsid w:val="00B63585"/>
    <w:rsid w:val="00B63891"/>
    <w:rsid w:val="00B6484C"/>
    <w:rsid w:val="00B6609F"/>
    <w:rsid w:val="00B664C8"/>
    <w:rsid w:val="00B67128"/>
    <w:rsid w:val="00B6783B"/>
    <w:rsid w:val="00B70325"/>
    <w:rsid w:val="00B708B9"/>
    <w:rsid w:val="00B7116C"/>
    <w:rsid w:val="00B720A6"/>
    <w:rsid w:val="00B7219F"/>
    <w:rsid w:val="00B7293C"/>
    <w:rsid w:val="00B7315F"/>
    <w:rsid w:val="00B747AA"/>
    <w:rsid w:val="00B74897"/>
    <w:rsid w:val="00B74CFB"/>
    <w:rsid w:val="00B752B0"/>
    <w:rsid w:val="00B75B27"/>
    <w:rsid w:val="00B75EF9"/>
    <w:rsid w:val="00B76C9F"/>
    <w:rsid w:val="00B776F4"/>
    <w:rsid w:val="00B77E03"/>
    <w:rsid w:val="00B8059D"/>
    <w:rsid w:val="00B810FD"/>
    <w:rsid w:val="00B81154"/>
    <w:rsid w:val="00B81421"/>
    <w:rsid w:val="00B81802"/>
    <w:rsid w:val="00B81998"/>
    <w:rsid w:val="00B823E9"/>
    <w:rsid w:val="00B824DD"/>
    <w:rsid w:val="00B82673"/>
    <w:rsid w:val="00B82ED6"/>
    <w:rsid w:val="00B835F6"/>
    <w:rsid w:val="00B83EEA"/>
    <w:rsid w:val="00B8405F"/>
    <w:rsid w:val="00B840BC"/>
    <w:rsid w:val="00B84166"/>
    <w:rsid w:val="00B8423D"/>
    <w:rsid w:val="00B842A9"/>
    <w:rsid w:val="00B84E80"/>
    <w:rsid w:val="00B85FEB"/>
    <w:rsid w:val="00B86DB2"/>
    <w:rsid w:val="00B86DD4"/>
    <w:rsid w:val="00B87804"/>
    <w:rsid w:val="00B87D78"/>
    <w:rsid w:val="00B87F94"/>
    <w:rsid w:val="00B9044A"/>
    <w:rsid w:val="00B90879"/>
    <w:rsid w:val="00B911BD"/>
    <w:rsid w:val="00B9126B"/>
    <w:rsid w:val="00B918A5"/>
    <w:rsid w:val="00B919AB"/>
    <w:rsid w:val="00B91D80"/>
    <w:rsid w:val="00B9369D"/>
    <w:rsid w:val="00B93DBB"/>
    <w:rsid w:val="00B95AEF"/>
    <w:rsid w:val="00B95B55"/>
    <w:rsid w:val="00B96313"/>
    <w:rsid w:val="00B963F2"/>
    <w:rsid w:val="00B966CB"/>
    <w:rsid w:val="00B967BB"/>
    <w:rsid w:val="00B968D7"/>
    <w:rsid w:val="00B9692B"/>
    <w:rsid w:val="00B96AB6"/>
    <w:rsid w:val="00B9746F"/>
    <w:rsid w:val="00B974BA"/>
    <w:rsid w:val="00B9770F"/>
    <w:rsid w:val="00B9797A"/>
    <w:rsid w:val="00B97C4E"/>
    <w:rsid w:val="00BA01EE"/>
    <w:rsid w:val="00BA09F2"/>
    <w:rsid w:val="00BA3BB2"/>
    <w:rsid w:val="00BA3BEF"/>
    <w:rsid w:val="00BA3F01"/>
    <w:rsid w:val="00BA3FE1"/>
    <w:rsid w:val="00BA608F"/>
    <w:rsid w:val="00BA6137"/>
    <w:rsid w:val="00BA61BC"/>
    <w:rsid w:val="00BA68FD"/>
    <w:rsid w:val="00BA7683"/>
    <w:rsid w:val="00BA7DD3"/>
    <w:rsid w:val="00BB071B"/>
    <w:rsid w:val="00BB24A4"/>
    <w:rsid w:val="00BB2862"/>
    <w:rsid w:val="00BB2F16"/>
    <w:rsid w:val="00BB31FA"/>
    <w:rsid w:val="00BB3BD3"/>
    <w:rsid w:val="00BB3BE1"/>
    <w:rsid w:val="00BB3EA1"/>
    <w:rsid w:val="00BB493F"/>
    <w:rsid w:val="00BB49A1"/>
    <w:rsid w:val="00BB4D4D"/>
    <w:rsid w:val="00BB5679"/>
    <w:rsid w:val="00BB5DD7"/>
    <w:rsid w:val="00BB6287"/>
    <w:rsid w:val="00BB6AEF"/>
    <w:rsid w:val="00BB6DA9"/>
    <w:rsid w:val="00BB7114"/>
    <w:rsid w:val="00BB71CB"/>
    <w:rsid w:val="00BB73CF"/>
    <w:rsid w:val="00BB7A61"/>
    <w:rsid w:val="00BB7AA0"/>
    <w:rsid w:val="00BC0892"/>
    <w:rsid w:val="00BC0CC0"/>
    <w:rsid w:val="00BC1699"/>
    <w:rsid w:val="00BC1C71"/>
    <w:rsid w:val="00BC2582"/>
    <w:rsid w:val="00BC3260"/>
    <w:rsid w:val="00BC3EBB"/>
    <w:rsid w:val="00BC3F47"/>
    <w:rsid w:val="00BC46ED"/>
    <w:rsid w:val="00BC4875"/>
    <w:rsid w:val="00BC4ABF"/>
    <w:rsid w:val="00BC4BA6"/>
    <w:rsid w:val="00BC5B03"/>
    <w:rsid w:val="00BC6942"/>
    <w:rsid w:val="00BC7013"/>
    <w:rsid w:val="00BC7179"/>
    <w:rsid w:val="00BC726D"/>
    <w:rsid w:val="00BC7813"/>
    <w:rsid w:val="00BD0554"/>
    <w:rsid w:val="00BD09EE"/>
    <w:rsid w:val="00BD0BAC"/>
    <w:rsid w:val="00BD14CF"/>
    <w:rsid w:val="00BD197B"/>
    <w:rsid w:val="00BD271A"/>
    <w:rsid w:val="00BD420F"/>
    <w:rsid w:val="00BD51A0"/>
    <w:rsid w:val="00BD520B"/>
    <w:rsid w:val="00BD5684"/>
    <w:rsid w:val="00BD5B36"/>
    <w:rsid w:val="00BD5E4D"/>
    <w:rsid w:val="00BD643E"/>
    <w:rsid w:val="00BD67A3"/>
    <w:rsid w:val="00BD68FC"/>
    <w:rsid w:val="00BD69F0"/>
    <w:rsid w:val="00BD77ED"/>
    <w:rsid w:val="00BE0C4D"/>
    <w:rsid w:val="00BE0DE7"/>
    <w:rsid w:val="00BE16E2"/>
    <w:rsid w:val="00BE175E"/>
    <w:rsid w:val="00BE1F74"/>
    <w:rsid w:val="00BE2993"/>
    <w:rsid w:val="00BE386B"/>
    <w:rsid w:val="00BE4143"/>
    <w:rsid w:val="00BE49E5"/>
    <w:rsid w:val="00BE5736"/>
    <w:rsid w:val="00BE5C84"/>
    <w:rsid w:val="00BE5F7E"/>
    <w:rsid w:val="00BE61D3"/>
    <w:rsid w:val="00BE61DC"/>
    <w:rsid w:val="00BE61F6"/>
    <w:rsid w:val="00BE710F"/>
    <w:rsid w:val="00BE724A"/>
    <w:rsid w:val="00BE73F0"/>
    <w:rsid w:val="00BE7442"/>
    <w:rsid w:val="00BF09A3"/>
    <w:rsid w:val="00BF0E7F"/>
    <w:rsid w:val="00BF0F37"/>
    <w:rsid w:val="00BF148C"/>
    <w:rsid w:val="00BF258B"/>
    <w:rsid w:val="00BF29BE"/>
    <w:rsid w:val="00BF31A0"/>
    <w:rsid w:val="00BF3463"/>
    <w:rsid w:val="00BF3888"/>
    <w:rsid w:val="00BF3A17"/>
    <w:rsid w:val="00BF4C87"/>
    <w:rsid w:val="00BF5508"/>
    <w:rsid w:val="00BF6154"/>
    <w:rsid w:val="00BF6977"/>
    <w:rsid w:val="00BF6D5D"/>
    <w:rsid w:val="00BF716D"/>
    <w:rsid w:val="00BF7676"/>
    <w:rsid w:val="00BF7B9E"/>
    <w:rsid w:val="00BF7C5F"/>
    <w:rsid w:val="00C000DA"/>
    <w:rsid w:val="00C00849"/>
    <w:rsid w:val="00C01C68"/>
    <w:rsid w:val="00C03089"/>
    <w:rsid w:val="00C035AD"/>
    <w:rsid w:val="00C03AC2"/>
    <w:rsid w:val="00C056AE"/>
    <w:rsid w:val="00C05DB9"/>
    <w:rsid w:val="00C064B5"/>
    <w:rsid w:val="00C06D5B"/>
    <w:rsid w:val="00C076C4"/>
    <w:rsid w:val="00C07854"/>
    <w:rsid w:val="00C103A0"/>
    <w:rsid w:val="00C10462"/>
    <w:rsid w:val="00C10E86"/>
    <w:rsid w:val="00C10F50"/>
    <w:rsid w:val="00C117F6"/>
    <w:rsid w:val="00C118C5"/>
    <w:rsid w:val="00C11A43"/>
    <w:rsid w:val="00C128BD"/>
    <w:rsid w:val="00C1385A"/>
    <w:rsid w:val="00C14277"/>
    <w:rsid w:val="00C1427A"/>
    <w:rsid w:val="00C145F2"/>
    <w:rsid w:val="00C14BEB"/>
    <w:rsid w:val="00C14ED5"/>
    <w:rsid w:val="00C14FFF"/>
    <w:rsid w:val="00C15032"/>
    <w:rsid w:val="00C20156"/>
    <w:rsid w:val="00C205BE"/>
    <w:rsid w:val="00C208A7"/>
    <w:rsid w:val="00C208B3"/>
    <w:rsid w:val="00C20C88"/>
    <w:rsid w:val="00C2109F"/>
    <w:rsid w:val="00C21320"/>
    <w:rsid w:val="00C219C9"/>
    <w:rsid w:val="00C23327"/>
    <w:rsid w:val="00C24322"/>
    <w:rsid w:val="00C2488D"/>
    <w:rsid w:val="00C254C0"/>
    <w:rsid w:val="00C25D26"/>
    <w:rsid w:val="00C25D37"/>
    <w:rsid w:val="00C263A4"/>
    <w:rsid w:val="00C2687C"/>
    <w:rsid w:val="00C269C1"/>
    <w:rsid w:val="00C27139"/>
    <w:rsid w:val="00C27DD3"/>
    <w:rsid w:val="00C3062B"/>
    <w:rsid w:val="00C30665"/>
    <w:rsid w:val="00C30AC2"/>
    <w:rsid w:val="00C311E5"/>
    <w:rsid w:val="00C318AC"/>
    <w:rsid w:val="00C32D28"/>
    <w:rsid w:val="00C33247"/>
    <w:rsid w:val="00C332E4"/>
    <w:rsid w:val="00C33D39"/>
    <w:rsid w:val="00C33E48"/>
    <w:rsid w:val="00C341EF"/>
    <w:rsid w:val="00C3466A"/>
    <w:rsid w:val="00C34695"/>
    <w:rsid w:val="00C348A4"/>
    <w:rsid w:val="00C34BB2"/>
    <w:rsid w:val="00C352CD"/>
    <w:rsid w:val="00C36098"/>
    <w:rsid w:val="00C36123"/>
    <w:rsid w:val="00C36156"/>
    <w:rsid w:val="00C361EB"/>
    <w:rsid w:val="00C36573"/>
    <w:rsid w:val="00C36703"/>
    <w:rsid w:val="00C36BAC"/>
    <w:rsid w:val="00C37E35"/>
    <w:rsid w:val="00C407E3"/>
    <w:rsid w:val="00C40996"/>
    <w:rsid w:val="00C40A47"/>
    <w:rsid w:val="00C419A6"/>
    <w:rsid w:val="00C422ED"/>
    <w:rsid w:val="00C4236B"/>
    <w:rsid w:val="00C426BA"/>
    <w:rsid w:val="00C42FE8"/>
    <w:rsid w:val="00C4350C"/>
    <w:rsid w:val="00C43953"/>
    <w:rsid w:val="00C43A26"/>
    <w:rsid w:val="00C43AC5"/>
    <w:rsid w:val="00C443DE"/>
    <w:rsid w:val="00C44C36"/>
    <w:rsid w:val="00C45811"/>
    <w:rsid w:val="00C45DAE"/>
    <w:rsid w:val="00C46C21"/>
    <w:rsid w:val="00C47D1E"/>
    <w:rsid w:val="00C5004F"/>
    <w:rsid w:val="00C505AA"/>
    <w:rsid w:val="00C5077C"/>
    <w:rsid w:val="00C5125A"/>
    <w:rsid w:val="00C52991"/>
    <w:rsid w:val="00C5318A"/>
    <w:rsid w:val="00C536D8"/>
    <w:rsid w:val="00C53BFF"/>
    <w:rsid w:val="00C53C0E"/>
    <w:rsid w:val="00C53D72"/>
    <w:rsid w:val="00C5411D"/>
    <w:rsid w:val="00C54230"/>
    <w:rsid w:val="00C545D1"/>
    <w:rsid w:val="00C5664C"/>
    <w:rsid w:val="00C567CD"/>
    <w:rsid w:val="00C56FE9"/>
    <w:rsid w:val="00C57CAA"/>
    <w:rsid w:val="00C603F5"/>
    <w:rsid w:val="00C61764"/>
    <w:rsid w:val="00C61F8B"/>
    <w:rsid w:val="00C625AE"/>
    <w:rsid w:val="00C62ACA"/>
    <w:rsid w:val="00C63FD1"/>
    <w:rsid w:val="00C64125"/>
    <w:rsid w:val="00C64A83"/>
    <w:rsid w:val="00C64EAE"/>
    <w:rsid w:val="00C65074"/>
    <w:rsid w:val="00C654B2"/>
    <w:rsid w:val="00C656D1"/>
    <w:rsid w:val="00C65885"/>
    <w:rsid w:val="00C67084"/>
    <w:rsid w:val="00C70437"/>
    <w:rsid w:val="00C70661"/>
    <w:rsid w:val="00C70B52"/>
    <w:rsid w:val="00C70E98"/>
    <w:rsid w:val="00C70F3A"/>
    <w:rsid w:val="00C71366"/>
    <w:rsid w:val="00C716AB"/>
    <w:rsid w:val="00C71924"/>
    <w:rsid w:val="00C72ECC"/>
    <w:rsid w:val="00C72F35"/>
    <w:rsid w:val="00C72F4A"/>
    <w:rsid w:val="00C73AF4"/>
    <w:rsid w:val="00C742AE"/>
    <w:rsid w:val="00C744FD"/>
    <w:rsid w:val="00C7474E"/>
    <w:rsid w:val="00C749A7"/>
    <w:rsid w:val="00C74DE1"/>
    <w:rsid w:val="00C74DE6"/>
    <w:rsid w:val="00C75544"/>
    <w:rsid w:val="00C7625D"/>
    <w:rsid w:val="00C764CE"/>
    <w:rsid w:val="00C765D9"/>
    <w:rsid w:val="00C76DBB"/>
    <w:rsid w:val="00C77969"/>
    <w:rsid w:val="00C81FBD"/>
    <w:rsid w:val="00C82E54"/>
    <w:rsid w:val="00C83CE4"/>
    <w:rsid w:val="00C84183"/>
    <w:rsid w:val="00C8419C"/>
    <w:rsid w:val="00C848FE"/>
    <w:rsid w:val="00C84987"/>
    <w:rsid w:val="00C84BF2"/>
    <w:rsid w:val="00C85666"/>
    <w:rsid w:val="00C86D04"/>
    <w:rsid w:val="00C8734F"/>
    <w:rsid w:val="00C877D2"/>
    <w:rsid w:val="00C87953"/>
    <w:rsid w:val="00C87A0A"/>
    <w:rsid w:val="00C87EB6"/>
    <w:rsid w:val="00C90534"/>
    <w:rsid w:val="00C90A79"/>
    <w:rsid w:val="00C91741"/>
    <w:rsid w:val="00C91A27"/>
    <w:rsid w:val="00C91FA2"/>
    <w:rsid w:val="00C92390"/>
    <w:rsid w:val="00C92A84"/>
    <w:rsid w:val="00C937BF"/>
    <w:rsid w:val="00C93CA0"/>
    <w:rsid w:val="00C9410B"/>
    <w:rsid w:val="00C95406"/>
    <w:rsid w:val="00C96759"/>
    <w:rsid w:val="00C9791E"/>
    <w:rsid w:val="00C97B4D"/>
    <w:rsid w:val="00C97EC5"/>
    <w:rsid w:val="00CA046B"/>
    <w:rsid w:val="00CA0E06"/>
    <w:rsid w:val="00CA0FDA"/>
    <w:rsid w:val="00CA101E"/>
    <w:rsid w:val="00CA2970"/>
    <w:rsid w:val="00CA30E7"/>
    <w:rsid w:val="00CA3EA2"/>
    <w:rsid w:val="00CA521B"/>
    <w:rsid w:val="00CA5847"/>
    <w:rsid w:val="00CA63C0"/>
    <w:rsid w:val="00CA66A2"/>
    <w:rsid w:val="00CA716D"/>
    <w:rsid w:val="00CB075B"/>
    <w:rsid w:val="00CB15ED"/>
    <w:rsid w:val="00CB203A"/>
    <w:rsid w:val="00CB223B"/>
    <w:rsid w:val="00CB2829"/>
    <w:rsid w:val="00CB3818"/>
    <w:rsid w:val="00CB3D63"/>
    <w:rsid w:val="00CB3D84"/>
    <w:rsid w:val="00CB45BD"/>
    <w:rsid w:val="00CB4BB6"/>
    <w:rsid w:val="00CB52C3"/>
    <w:rsid w:val="00CB7D6E"/>
    <w:rsid w:val="00CC0D5B"/>
    <w:rsid w:val="00CC0DAB"/>
    <w:rsid w:val="00CC2167"/>
    <w:rsid w:val="00CC2523"/>
    <w:rsid w:val="00CC29B7"/>
    <w:rsid w:val="00CC2CA5"/>
    <w:rsid w:val="00CC5172"/>
    <w:rsid w:val="00CC5657"/>
    <w:rsid w:val="00CC63D8"/>
    <w:rsid w:val="00CC6D41"/>
    <w:rsid w:val="00CD0070"/>
    <w:rsid w:val="00CD01CF"/>
    <w:rsid w:val="00CD0E8D"/>
    <w:rsid w:val="00CD0F1F"/>
    <w:rsid w:val="00CD25B5"/>
    <w:rsid w:val="00CD3AFC"/>
    <w:rsid w:val="00CD4F06"/>
    <w:rsid w:val="00CD50E1"/>
    <w:rsid w:val="00CD5160"/>
    <w:rsid w:val="00CD5B4B"/>
    <w:rsid w:val="00CD5D0E"/>
    <w:rsid w:val="00CD65F2"/>
    <w:rsid w:val="00CD67C4"/>
    <w:rsid w:val="00CD6DB8"/>
    <w:rsid w:val="00CE0852"/>
    <w:rsid w:val="00CE1B98"/>
    <w:rsid w:val="00CE2B27"/>
    <w:rsid w:val="00CE2B29"/>
    <w:rsid w:val="00CE2D70"/>
    <w:rsid w:val="00CE2EF3"/>
    <w:rsid w:val="00CE42C3"/>
    <w:rsid w:val="00CE4435"/>
    <w:rsid w:val="00CE460E"/>
    <w:rsid w:val="00CE4890"/>
    <w:rsid w:val="00CE4E96"/>
    <w:rsid w:val="00CE6065"/>
    <w:rsid w:val="00CE6DCC"/>
    <w:rsid w:val="00CE766E"/>
    <w:rsid w:val="00CE7957"/>
    <w:rsid w:val="00CE7C27"/>
    <w:rsid w:val="00CE7C87"/>
    <w:rsid w:val="00CF0B41"/>
    <w:rsid w:val="00CF3120"/>
    <w:rsid w:val="00CF31F8"/>
    <w:rsid w:val="00CF34A5"/>
    <w:rsid w:val="00CF394A"/>
    <w:rsid w:val="00CF405D"/>
    <w:rsid w:val="00CF4EA8"/>
    <w:rsid w:val="00CF521E"/>
    <w:rsid w:val="00CF5324"/>
    <w:rsid w:val="00CF55DC"/>
    <w:rsid w:val="00CF5729"/>
    <w:rsid w:val="00CF5AE8"/>
    <w:rsid w:val="00CF6305"/>
    <w:rsid w:val="00CF6B14"/>
    <w:rsid w:val="00CF6B68"/>
    <w:rsid w:val="00CF7731"/>
    <w:rsid w:val="00CF7944"/>
    <w:rsid w:val="00CF7D98"/>
    <w:rsid w:val="00D00614"/>
    <w:rsid w:val="00D00C5B"/>
    <w:rsid w:val="00D013C7"/>
    <w:rsid w:val="00D016CA"/>
    <w:rsid w:val="00D01C01"/>
    <w:rsid w:val="00D01EA6"/>
    <w:rsid w:val="00D040DF"/>
    <w:rsid w:val="00D04901"/>
    <w:rsid w:val="00D04F88"/>
    <w:rsid w:val="00D05CB3"/>
    <w:rsid w:val="00D06233"/>
    <w:rsid w:val="00D06AF7"/>
    <w:rsid w:val="00D075CD"/>
    <w:rsid w:val="00D10937"/>
    <w:rsid w:val="00D10EE0"/>
    <w:rsid w:val="00D10EE1"/>
    <w:rsid w:val="00D10EF9"/>
    <w:rsid w:val="00D110EA"/>
    <w:rsid w:val="00D12C75"/>
    <w:rsid w:val="00D130FE"/>
    <w:rsid w:val="00D135C0"/>
    <w:rsid w:val="00D13873"/>
    <w:rsid w:val="00D13D03"/>
    <w:rsid w:val="00D143BE"/>
    <w:rsid w:val="00D143DB"/>
    <w:rsid w:val="00D14CF2"/>
    <w:rsid w:val="00D154D6"/>
    <w:rsid w:val="00D160A5"/>
    <w:rsid w:val="00D167EC"/>
    <w:rsid w:val="00D168E3"/>
    <w:rsid w:val="00D1699B"/>
    <w:rsid w:val="00D177F5"/>
    <w:rsid w:val="00D17870"/>
    <w:rsid w:val="00D17AB8"/>
    <w:rsid w:val="00D211C6"/>
    <w:rsid w:val="00D21FD8"/>
    <w:rsid w:val="00D22100"/>
    <w:rsid w:val="00D22C4B"/>
    <w:rsid w:val="00D230D2"/>
    <w:rsid w:val="00D2342E"/>
    <w:rsid w:val="00D2391B"/>
    <w:rsid w:val="00D23AE4"/>
    <w:rsid w:val="00D23B05"/>
    <w:rsid w:val="00D2516E"/>
    <w:rsid w:val="00D25D5D"/>
    <w:rsid w:val="00D268EB"/>
    <w:rsid w:val="00D269CB"/>
    <w:rsid w:val="00D26B6C"/>
    <w:rsid w:val="00D26F4B"/>
    <w:rsid w:val="00D2794E"/>
    <w:rsid w:val="00D27DF3"/>
    <w:rsid w:val="00D303B2"/>
    <w:rsid w:val="00D318EC"/>
    <w:rsid w:val="00D32237"/>
    <w:rsid w:val="00D32922"/>
    <w:rsid w:val="00D339EA"/>
    <w:rsid w:val="00D34A5A"/>
    <w:rsid w:val="00D34F85"/>
    <w:rsid w:val="00D350EE"/>
    <w:rsid w:val="00D354AD"/>
    <w:rsid w:val="00D35573"/>
    <w:rsid w:val="00D35912"/>
    <w:rsid w:val="00D35926"/>
    <w:rsid w:val="00D35E64"/>
    <w:rsid w:val="00D35E86"/>
    <w:rsid w:val="00D35ECE"/>
    <w:rsid w:val="00D364DB"/>
    <w:rsid w:val="00D3663B"/>
    <w:rsid w:val="00D373C5"/>
    <w:rsid w:val="00D37B6E"/>
    <w:rsid w:val="00D410E9"/>
    <w:rsid w:val="00D41518"/>
    <w:rsid w:val="00D442C2"/>
    <w:rsid w:val="00D44550"/>
    <w:rsid w:val="00D45A87"/>
    <w:rsid w:val="00D4645B"/>
    <w:rsid w:val="00D47138"/>
    <w:rsid w:val="00D479E4"/>
    <w:rsid w:val="00D47F3B"/>
    <w:rsid w:val="00D47FC1"/>
    <w:rsid w:val="00D50442"/>
    <w:rsid w:val="00D51658"/>
    <w:rsid w:val="00D52091"/>
    <w:rsid w:val="00D539F3"/>
    <w:rsid w:val="00D53D68"/>
    <w:rsid w:val="00D54369"/>
    <w:rsid w:val="00D55580"/>
    <w:rsid w:val="00D55971"/>
    <w:rsid w:val="00D55CA1"/>
    <w:rsid w:val="00D56189"/>
    <w:rsid w:val="00D56542"/>
    <w:rsid w:val="00D565DF"/>
    <w:rsid w:val="00D56762"/>
    <w:rsid w:val="00D567C2"/>
    <w:rsid w:val="00D568D6"/>
    <w:rsid w:val="00D56C2F"/>
    <w:rsid w:val="00D570FC"/>
    <w:rsid w:val="00D573CB"/>
    <w:rsid w:val="00D573D4"/>
    <w:rsid w:val="00D575A9"/>
    <w:rsid w:val="00D60B3A"/>
    <w:rsid w:val="00D60CD5"/>
    <w:rsid w:val="00D61174"/>
    <w:rsid w:val="00D617D7"/>
    <w:rsid w:val="00D6228D"/>
    <w:rsid w:val="00D62B80"/>
    <w:rsid w:val="00D6307E"/>
    <w:rsid w:val="00D63C32"/>
    <w:rsid w:val="00D64106"/>
    <w:rsid w:val="00D65214"/>
    <w:rsid w:val="00D652FE"/>
    <w:rsid w:val="00D65818"/>
    <w:rsid w:val="00D65F18"/>
    <w:rsid w:val="00D65F95"/>
    <w:rsid w:val="00D66572"/>
    <w:rsid w:val="00D66E9E"/>
    <w:rsid w:val="00D70C3B"/>
    <w:rsid w:val="00D722B7"/>
    <w:rsid w:val="00D72943"/>
    <w:rsid w:val="00D72F45"/>
    <w:rsid w:val="00D735DB"/>
    <w:rsid w:val="00D7364C"/>
    <w:rsid w:val="00D739FC"/>
    <w:rsid w:val="00D73A34"/>
    <w:rsid w:val="00D74687"/>
    <w:rsid w:val="00D749D1"/>
    <w:rsid w:val="00D74CF9"/>
    <w:rsid w:val="00D7537A"/>
    <w:rsid w:val="00D753F4"/>
    <w:rsid w:val="00D756BD"/>
    <w:rsid w:val="00D75913"/>
    <w:rsid w:val="00D763B1"/>
    <w:rsid w:val="00D76BC2"/>
    <w:rsid w:val="00D77053"/>
    <w:rsid w:val="00D77A94"/>
    <w:rsid w:val="00D77DD8"/>
    <w:rsid w:val="00D81928"/>
    <w:rsid w:val="00D81C28"/>
    <w:rsid w:val="00D825D8"/>
    <w:rsid w:val="00D829C8"/>
    <w:rsid w:val="00D834B5"/>
    <w:rsid w:val="00D835AA"/>
    <w:rsid w:val="00D8425C"/>
    <w:rsid w:val="00D86269"/>
    <w:rsid w:val="00D8650E"/>
    <w:rsid w:val="00D86D59"/>
    <w:rsid w:val="00D87460"/>
    <w:rsid w:val="00D87506"/>
    <w:rsid w:val="00D87818"/>
    <w:rsid w:val="00D87D45"/>
    <w:rsid w:val="00D90212"/>
    <w:rsid w:val="00D9077B"/>
    <w:rsid w:val="00D90C14"/>
    <w:rsid w:val="00D924C1"/>
    <w:rsid w:val="00D92651"/>
    <w:rsid w:val="00D9290A"/>
    <w:rsid w:val="00D92F04"/>
    <w:rsid w:val="00D934B7"/>
    <w:rsid w:val="00D93916"/>
    <w:rsid w:val="00D93AAC"/>
    <w:rsid w:val="00D93E13"/>
    <w:rsid w:val="00D9442A"/>
    <w:rsid w:val="00D9444D"/>
    <w:rsid w:val="00D94789"/>
    <w:rsid w:val="00D950F8"/>
    <w:rsid w:val="00D9513B"/>
    <w:rsid w:val="00D95775"/>
    <w:rsid w:val="00D960C8"/>
    <w:rsid w:val="00D966B0"/>
    <w:rsid w:val="00D96F99"/>
    <w:rsid w:val="00D97A19"/>
    <w:rsid w:val="00DA064B"/>
    <w:rsid w:val="00DA0A0F"/>
    <w:rsid w:val="00DA16D4"/>
    <w:rsid w:val="00DA25A6"/>
    <w:rsid w:val="00DA45B8"/>
    <w:rsid w:val="00DA4B78"/>
    <w:rsid w:val="00DA569A"/>
    <w:rsid w:val="00DA6B91"/>
    <w:rsid w:val="00DA7423"/>
    <w:rsid w:val="00DA7B9E"/>
    <w:rsid w:val="00DA7EA6"/>
    <w:rsid w:val="00DB08E1"/>
    <w:rsid w:val="00DB0EA9"/>
    <w:rsid w:val="00DB0FFF"/>
    <w:rsid w:val="00DB1694"/>
    <w:rsid w:val="00DB18B7"/>
    <w:rsid w:val="00DB1AD5"/>
    <w:rsid w:val="00DB2F0A"/>
    <w:rsid w:val="00DB307D"/>
    <w:rsid w:val="00DB34F3"/>
    <w:rsid w:val="00DB384C"/>
    <w:rsid w:val="00DB4690"/>
    <w:rsid w:val="00DB4F2B"/>
    <w:rsid w:val="00DB5C61"/>
    <w:rsid w:val="00DB639A"/>
    <w:rsid w:val="00DB6ABF"/>
    <w:rsid w:val="00DB6B48"/>
    <w:rsid w:val="00DB6BC4"/>
    <w:rsid w:val="00DB70FA"/>
    <w:rsid w:val="00DB74B5"/>
    <w:rsid w:val="00DB792A"/>
    <w:rsid w:val="00DC0BF5"/>
    <w:rsid w:val="00DC1AD9"/>
    <w:rsid w:val="00DC1FE1"/>
    <w:rsid w:val="00DC24DC"/>
    <w:rsid w:val="00DC256F"/>
    <w:rsid w:val="00DC2849"/>
    <w:rsid w:val="00DC4194"/>
    <w:rsid w:val="00DC4A96"/>
    <w:rsid w:val="00DC4BE9"/>
    <w:rsid w:val="00DC4E20"/>
    <w:rsid w:val="00DC6941"/>
    <w:rsid w:val="00DC7283"/>
    <w:rsid w:val="00DD3087"/>
    <w:rsid w:val="00DD4972"/>
    <w:rsid w:val="00DD503B"/>
    <w:rsid w:val="00DD54CB"/>
    <w:rsid w:val="00DD5A35"/>
    <w:rsid w:val="00DD611C"/>
    <w:rsid w:val="00DD65AD"/>
    <w:rsid w:val="00DD6C6E"/>
    <w:rsid w:val="00DE03D7"/>
    <w:rsid w:val="00DE07B0"/>
    <w:rsid w:val="00DE0B31"/>
    <w:rsid w:val="00DE0CC5"/>
    <w:rsid w:val="00DE12E8"/>
    <w:rsid w:val="00DE1391"/>
    <w:rsid w:val="00DE179E"/>
    <w:rsid w:val="00DE1BA5"/>
    <w:rsid w:val="00DE1F20"/>
    <w:rsid w:val="00DE2E42"/>
    <w:rsid w:val="00DE339B"/>
    <w:rsid w:val="00DE3520"/>
    <w:rsid w:val="00DE37F8"/>
    <w:rsid w:val="00DE4755"/>
    <w:rsid w:val="00DE4958"/>
    <w:rsid w:val="00DE4CB0"/>
    <w:rsid w:val="00DE549E"/>
    <w:rsid w:val="00DE5663"/>
    <w:rsid w:val="00DE5A84"/>
    <w:rsid w:val="00DE5A9F"/>
    <w:rsid w:val="00DF0185"/>
    <w:rsid w:val="00DF033E"/>
    <w:rsid w:val="00DF1BAB"/>
    <w:rsid w:val="00DF1E5B"/>
    <w:rsid w:val="00DF1F59"/>
    <w:rsid w:val="00DF2F5B"/>
    <w:rsid w:val="00DF30F5"/>
    <w:rsid w:val="00DF3674"/>
    <w:rsid w:val="00DF3FBC"/>
    <w:rsid w:val="00DF4592"/>
    <w:rsid w:val="00DF4E92"/>
    <w:rsid w:val="00DF5499"/>
    <w:rsid w:val="00DF5AB9"/>
    <w:rsid w:val="00DF5C91"/>
    <w:rsid w:val="00DF60C9"/>
    <w:rsid w:val="00DF65B8"/>
    <w:rsid w:val="00DF6B33"/>
    <w:rsid w:val="00DF7CA1"/>
    <w:rsid w:val="00E0010A"/>
    <w:rsid w:val="00E0026D"/>
    <w:rsid w:val="00E0044B"/>
    <w:rsid w:val="00E00AD7"/>
    <w:rsid w:val="00E0111E"/>
    <w:rsid w:val="00E0160E"/>
    <w:rsid w:val="00E0174B"/>
    <w:rsid w:val="00E01AE4"/>
    <w:rsid w:val="00E01D0E"/>
    <w:rsid w:val="00E025BC"/>
    <w:rsid w:val="00E027BE"/>
    <w:rsid w:val="00E0353F"/>
    <w:rsid w:val="00E03796"/>
    <w:rsid w:val="00E0385E"/>
    <w:rsid w:val="00E03D8B"/>
    <w:rsid w:val="00E04069"/>
    <w:rsid w:val="00E04409"/>
    <w:rsid w:val="00E04680"/>
    <w:rsid w:val="00E0546D"/>
    <w:rsid w:val="00E0608C"/>
    <w:rsid w:val="00E06C5C"/>
    <w:rsid w:val="00E07492"/>
    <w:rsid w:val="00E07CC2"/>
    <w:rsid w:val="00E106F4"/>
    <w:rsid w:val="00E109AC"/>
    <w:rsid w:val="00E11505"/>
    <w:rsid w:val="00E13852"/>
    <w:rsid w:val="00E139DF"/>
    <w:rsid w:val="00E13E56"/>
    <w:rsid w:val="00E14005"/>
    <w:rsid w:val="00E14278"/>
    <w:rsid w:val="00E14842"/>
    <w:rsid w:val="00E14E5B"/>
    <w:rsid w:val="00E15ABD"/>
    <w:rsid w:val="00E16571"/>
    <w:rsid w:val="00E167F8"/>
    <w:rsid w:val="00E16E34"/>
    <w:rsid w:val="00E16F1B"/>
    <w:rsid w:val="00E17D07"/>
    <w:rsid w:val="00E17DBE"/>
    <w:rsid w:val="00E207FA"/>
    <w:rsid w:val="00E209B6"/>
    <w:rsid w:val="00E213DD"/>
    <w:rsid w:val="00E21D0D"/>
    <w:rsid w:val="00E2269D"/>
    <w:rsid w:val="00E22EB9"/>
    <w:rsid w:val="00E23201"/>
    <w:rsid w:val="00E233F3"/>
    <w:rsid w:val="00E23B14"/>
    <w:rsid w:val="00E23C17"/>
    <w:rsid w:val="00E23E2E"/>
    <w:rsid w:val="00E24387"/>
    <w:rsid w:val="00E24422"/>
    <w:rsid w:val="00E2516B"/>
    <w:rsid w:val="00E251B6"/>
    <w:rsid w:val="00E25700"/>
    <w:rsid w:val="00E2659F"/>
    <w:rsid w:val="00E265CF"/>
    <w:rsid w:val="00E26E0D"/>
    <w:rsid w:val="00E26E87"/>
    <w:rsid w:val="00E26F5C"/>
    <w:rsid w:val="00E27379"/>
    <w:rsid w:val="00E275CA"/>
    <w:rsid w:val="00E27BA9"/>
    <w:rsid w:val="00E27F8E"/>
    <w:rsid w:val="00E3034B"/>
    <w:rsid w:val="00E306F8"/>
    <w:rsid w:val="00E32B97"/>
    <w:rsid w:val="00E3347D"/>
    <w:rsid w:val="00E33839"/>
    <w:rsid w:val="00E33C97"/>
    <w:rsid w:val="00E33CFE"/>
    <w:rsid w:val="00E3451E"/>
    <w:rsid w:val="00E3457E"/>
    <w:rsid w:val="00E349B7"/>
    <w:rsid w:val="00E352A6"/>
    <w:rsid w:val="00E358AF"/>
    <w:rsid w:val="00E35B94"/>
    <w:rsid w:val="00E35CD6"/>
    <w:rsid w:val="00E36B8C"/>
    <w:rsid w:val="00E37549"/>
    <w:rsid w:val="00E37BE5"/>
    <w:rsid w:val="00E37C76"/>
    <w:rsid w:val="00E41537"/>
    <w:rsid w:val="00E41EEC"/>
    <w:rsid w:val="00E42007"/>
    <w:rsid w:val="00E4206E"/>
    <w:rsid w:val="00E422EF"/>
    <w:rsid w:val="00E424CF"/>
    <w:rsid w:val="00E430BB"/>
    <w:rsid w:val="00E4334C"/>
    <w:rsid w:val="00E4373D"/>
    <w:rsid w:val="00E43AAE"/>
    <w:rsid w:val="00E43CAE"/>
    <w:rsid w:val="00E44268"/>
    <w:rsid w:val="00E44622"/>
    <w:rsid w:val="00E44639"/>
    <w:rsid w:val="00E455A0"/>
    <w:rsid w:val="00E456EC"/>
    <w:rsid w:val="00E45A5A"/>
    <w:rsid w:val="00E45C81"/>
    <w:rsid w:val="00E464A8"/>
    <w:rsid w:val="00E46863"/>
    <w:rsid w:val="00E46E44"/>
    <w:rsid w:val="00E47820"/>
    <w:rsid w:val="00E47F8A"/>
    <w:rsid w:val="00E5127B"/>
    <w:rsid w:val="00E52173"/>
    <w:rsid w:val="00E52789"/>
    <w:rsid w:val="00E52C20"/>
    <w:rsid w:val="00E531F5"/>
    <w:rsid w:val="00E5325A"/>
    <w:rsid w:val="00E53E0C"/>
    <w:rsid w:val="00E547DD"/>
    <w:rsid w:val="00E54FD7"/>
    <w:rsid w:val="00E55D50"/>
    <w:rsid w:val="00E5600C"/>
    <w:rsid w:val="00E56192"/>
    <w:rsid w:val="00E57B58"/>
    <w:rsid w:val="00E57FBA"/>
    <w:rsid w:val="00E6004F"/>
    <w:rsid w:val="00E60153"/>
    <w:rsid w:val="00E60937"/>
    <w:rsid w:val="00E61CCC"/>
    <w:rsid w:val="00E62F07"/>
    <w:rsid w:val="00E633D6"/>
    <w:rsid w:val="00E637C8"/>
    <w:rsid w:val="00E63C01"/>
    <w:rsid w:val="00E63CA7"/>
    <w:rsid w:val="00E64B3E"/>
    <w:rsid w:val="00E67012"/>
    <w:rsid w:val="00E67A1A"/>
    <w:rsid w:val="00E67C3B"/>
    <w:rsid w:val="00E67FEA"/>
    <w:rsid w:val="00E70C4D"/>
    <w:rsid w:val="00E70D3D"/>
    <w:rsid w:val="00E71323"/>
    <w:rsid w:val="00E71BCB"/>
    <w:rsid w:val="00E7313F"/>
    <w:rsid w:val="00E73D13"/>
    <w:rsid w:val="00E740A7"/>
    <w:rsid w:val="00E74E4D"/>
    <w:rsid w:val="00E75389"/>
    <w:rsid w:val="00E75666"/>
    <w:rsid w:val="00E759D0"/>
    <w:rsid w:val="00E76800"/>
    <w:rsid w:val="00E769D5"/>
    <w:rsid w:val="00E76D16"/>
    <w:rsid w:val="00E7701C"/>
    <w:rsid w:val="00E77889"/>
    <w:rsid w:val="00E81280"/>
    <w:rsid w:val="00E824C8"/>
    <w:rsid w:val="00E82ED0"/>
    <w:rsid w:val="00E831A7"/>
    <w:rsid w:val="00E831DF"/>
    <w:rsid w:val="00E83408"/>
    <w:rsid w:val="00E834DF"/>
    <w:rsid w:val="00E83B8E"/>
    <w:rsid w:val="00E83E68"/>
    <w:rsid w:val="00E84077"/>
    <w:rsid w:val="00E8453C"/>
    <w:rsid w:val="00E8553D"/>
    <w:rsid w:val="00E85752"/>
    <w:rsid w:val="00E85BCE"/>
    <w:rsid w:val="00E8608F"/>
    <w:rsid w:val="00E86324"/>
    <w:rsid w:val="00E864B3"/>
    <w:rsid w:val="00E866D9"/>
    <w:rsid w:val="00E87027"/>
    <w:rsid w:val="00E87126"/>
    <w:rsid w:val="00E87DD3"/>
    <w:rsid w:val="00E90230"/>
    <w:rsid w:val="00E9207A"/>
    <w:rsid w:val="00E92081"/>
    <w:rsid w:val="00E921B7"/>
    <w:rsid w:val="00E927BC"/>
    <w:rsid w:val="00E92839"/>
    <w:rsid w:val="00E92C1B"/>
    <w:rsid w:val="00E93B8A"/>
    <w:rsid w:val="00E93B9E"/>
    <w:rsid w:val="00E94981"/>
    <w:rsid w:val="00E94E06"/>
    <w:rsid w:val="00E94FB8"/>
    <w:rsid w:val="00E951E6"/>
    <w:rsid w:val="00E95364"/>
    <w:rsid w:val="00E95EF2"/>
    <w:rsid w:val="00E9634C"/>
    <w:rsid w:val="00E968E4"/>
    <w:rsid w:val="00E96983"/>
    <w:rsid w:val="00EA15E9"/>
    <w:rsid w:val="00EA1890"/>
    <w:rsid w:val="00EA23AE"/>
    <w:rsid w:val="00EA2423"/>
    <w:rsid w:val="00EA275B"/>
    <w:rsid w:val="00EA28BB"/>
    <w:rsid w:val="00EA28E7"/>
    <w:rsid w:val="00EA3EB9"/>
    <w:rsid w:val="00EA4322"/>
    <w:rsid w:val="00EA4A4A"/>
    <w:rsid w:val="00EA4FEC"/>
    <w:rsid w:val="00EA56DB"/>
    <w:rsid w:val="00EA59F5"/>
    <w:rsid w:val="00EA5EE4"/>
    <w:rsid w:val="00EA655B"/>
    <w:rsid w:val="00EB003C"/>
    <w:rsid w:val="00EB04EC"/>
    <w:rsid w:val="00EB0F37"/>
    <w:rsid w:val="00EB1C44"/>
    <w:rsid w:val="00EB1D42"/>
    <w:rsid w:val="00EB1DE9"/>
    <w:rsid w:val="00EB299B"/>
    <w:rsid w:val="00EB2DA1"/>
    <w:rsid w:val="00EB3362"/>
    <w:rsid w:val="00EB3ED8"/>
    <w:rsid w:val="00EB44BA"/>
    <w:rsid w:val="00EB471B"/>
    <w:rsid w:val="00EB4744"/>
    <w:rsid w:val="00EB4954"/>
    <w:rsid w:val="00EB51ED"/>
    <w:rsid w:val="00EB5A88"/>
    <w:rsid w:val="00EB6364"/>
    <w:rsid w:val="00EB6E0E"/>
    <w:rsid w:val="00EB7436"/>
    <w:rsid w:val="00EB7B5D"/>
    <w:rsid w:val="00EC039E"/>
    <w:rsid w:val="00EC072B"/>
    <w:rsid w:val="00EC0D52"/>
    <w:rsid w:val="00EC131B"/>
    <w:rsid w:val="00EC2B03"/>
    <w:rsid w:val="00EC3007"/>
    <w:rsid w:val="00EC4788"/>
    <w:rsid w:val="00EC47E6"/>
    <w:rsid w:val="00EC4EFB"/>
    <w:rsid w:val="00EC50F7"/>
    <w:rsid w:val="00EC515F"/>
    <w:rsid w:val="00EC57CE"/>
    <w:rsid w:val="00EC5CDA"/>
    <w:rsid w:val="00EC5FEC"/>
    <w:rsid w:val="00EC647B"/>
    <w:rsid w:val="00EC6AC5"/>
    <w:rsid w:val="00EC6B25"/>
    <w:rsid w:val="00EC7719"/>
    <w:rsid w:val="00ED03C0"/>
    <w:rsid w:val="00ED06B1"/>
    <w:rsid w:val="00ED0791"/>
    <w:rsid w:val="00ED0FA6"/>
    <w:rsid w:val="00ED1733"/>
    <w:rsid w:val="00ED2B3C"/>
    <w:rsid w:val="00ED3079"/>
    <w:rsid w:val="00ED4B9D"/>
    <w:rsid w:val="00ED6629"/>
    <w:rsid w:val="00ED6DB6"/>
    <w:rsid w:val="00EE01CC"/>
    <w:rsid w:val="00EE051C"/>
    <w:rsid w:val="00EE054B"/>
    <w:rsid w:val="00EE0C8A"/>
    <w:rsid w:val="00EE105F"/>
    <w:rsid w:val="00EE2530"/>
    <w:rsid w:val="00EE2D26"/>
    <w:rsid w:val="00EE37BE"/>
    <w:rsid w:val="00EE39EE"/>
    <w:rsid w:val="00EE3B30"/>
    <w:rsid w:val="00EE4922"/>
    <w:rsid w:val="00EE492E"/>
    <w:rsid w:val="00EE60E1"/>
    <w:rsid w:val="00EE62B1"/>
    <w:rsid w:val="00EE63C5"/>
    <w:rsid w:val="00EE64C5"/>
    <w:rsid w:val="00EE67E4"/>
    <w:rsid w:val="00EE7397"/>
    <w:rsid w:val="00EE777A"/>
    <w:rsid w:val="00EE7D4B"/>
    <w:rsid w:val="00EE7DB9"/>
    <w:rsid w:val="00EF07CB"/>
    <w:rsid w:val="00EF0A9B"/>
    <w:rsid w:val="00EF11E8"/>
    <w:rsid w:val="00EF1655"/>
    <w:rsid w:val="00EF1E32"/>
    <w:rsid w:val="00EF1EBC"/>
    <w:rsid w:val="00EF26E1"/>
    <w:rsid w:val="00EF2A7A"/>
    <w:rsid w:val="00EF338D"/>
    <w:rsid w:val="00EF344A"/>
    <w:rsid w:val="00EF404D"/>
    <w:rsid w:val="00EF4249"/>
    <w:rsid w:val="00EF4929"/>
    <w:rsid w:val="00EF4AD7"/>
    <w:rsid w:val="00EF5851"/>
    <w:rsid w:val="00EF626B"/>
    <w:rsid w:val="00EF6278"/>
    <w:rsid w:val="00EF64E7"/>
    <w:rsid w:val="00EF70BD"/>
    <w:rsid w:val="00F0024F"/>
    <w:rsid w:val="00F00371"/>
    <w:rsid w:val="00F00EB6"/>
    <w:rsid w:val="00F0167F"/>
    <w:rsid w:val="00F01731"/>
    <w:rsid w:val="00F01D2E"/>
    <w:rsid w:val="00F0250E"/>
    <w:rsid w:val="00F0305E"/>
    <w:rsid w:val="00F0464F"/>
    <w:rsid w:val="00F04E67"/>
    <w:rsid w:val="00F0529C"/>
    <w:rsid w:val="00F058DB"/>
    <w:rsid w:val="00F05AC8"/>
    <w:rsid w:val="00F062E7"/>
    <w:rsid w:val="00F069F7"/>
    <w:rsid w:val="00F075E9"/>
    <w:rsid w:val="00F07A88"/>
    <w:rsid w:val="00F114BB"/>
    <w:rsid w:val="00F11C17"/>
    <w:rsid w:val="00F11C63"/>
    <w:rsid w:val="00F123DF"/>
    <w:rsid w:val="00F125B3"/>
    <w:rsid w:val="00F12F5B"/>
    <w:rsid w:val="00F13B8B"/>
    <w:rsid w:val="00F14082"/>
    <w:rsid w:val="00F15558"/>
    <w:rsid w:val="00F15BB4"/>
    <w:rsid w:val="00F1607B"/>
    <w:rsid w:val="00F165B5"/>
    <w:rsid w:val="00F16ABE"/>
    <w:rsid w:val="00F1718D"/>
    <w:rsid w:val="00F176A6"/>
    <w:rsid w:val="00F178AC"/>
    <w:rsid w:val="00F17A6C"/>
    <w:rsid w:val="00F17B1E"/>
    <w:rsid w:val="00F20024"/>
    <w:rsid w:val="00F20793"/>
    <w:rsid w:val="00F21913"/>
    <w:rsid w:val="00F22756"/>
    <w:rsid w:val="00F22B21"/>
    <w:rsid w:val="00F246A9"/>
    <w:rsid w:val="00F24A38"/>
    <w:rsid w:val="00F24AC3"/>
    <w:rsid w:val="00F24AD8"/>
    <w:rsid w:val="00F255D7"/>
    <w:rsid w:val="00F25C7C"/>
    <w:rsid w:val="00F25F23"/>
    <w:rsid w:val="00F260DF"/>
    <w:rsid w:val="00F266E1"/>
    <w:rsid w:val="00F26AC7"/>
    <w:rsid w:val="00F303C4"/>
    <w:rsid w:val="00F3078B"/>
    <w:rsid w:val="00F30DBE"/>
    <w:rsid w:val="00F311A6"/>
    <w:rsid w:val="00F31F79"/>
    <w:rsid w:val="00F32692"/>
    <w:rsid w:val="00F32A2D"/>
    <w:rsid w:val="00F33C86"/>
    <w:rsid w:val="00F33FA0"/>
    <w:rsid w:val="00F34F98"/>
    <w:rsid w:val="00F357E7"/>
    <w:rsid w:val="00F35A32"/>
    <w:rsid w:val="00F35A81"/>
    <w:rsid w:val="00F35B94"/>
    <w:rsid w:val="00F35BDD"/>
    <w:rsid w:val="00F35DA8"/>
    <w:rsid w:val="00F36618"/>
    <w:rsid w:val="00F370DF"/>
    <w:rsid w:val="00F40117"/>
    <w:rsid w:val="00F40B15"/>
    <w:rsid w:val="00F40C3F"/>
    <w:rsid w:val="00F40D0A"/>
    <w:rsid w:val="00F4152D"/>
    <w:rsid w:val="00F417FF"/>
    <w:rsid w:val="00F423A2"/>
    <w:rsid w:val="00F42445"/>
    <w:rsid w:val="00F42789"/>
    <w:rsid w:val="00F42A1C"/>
    <w:rsid w:val="00F43385"/>
    <w:rsid w:val="00F437EF"/>
    <w:rsid w:val="00F43BCB"/>
    <w:rsid w:val="00F43CE1"/>
    <w:rsid w:val="00F44F39"/>
    <w:rsid w:val="00F4543D"/>
    <w:rsid w:val="00F4592E"/>
    <w:rsid w:val="00F45C6E"/>
    <w:rsid w:val="00F50B05"/>
    <w:rsid w:val="00F51201"/>
    <w:rsid w:val="00F51765"/>
    <w:rsid w:val="00F519E9"/>
    <w:rsid w:val="00F5297F"/>
    <w:rsid w:val="00F52E7B"/>
    <w:rsid w:val="00F5323B"/>
    <w:rsid w:val="00F5347A"/>
    <w:rsid w:val="00F538C4"/>
    <w:rsid w:val="00F549BD"/>
    <w:rsid w:val="00F55DB6"/>
    <w:rsid w:val="00F55E4F"/>
    <w:rsid w:val="00F567FE"/>
    <w:rsid w:val="00F569AC"/>
    <w:rsid w:val="00F57072"/>
    <w:rsid w:val="00F57121"/>
    <w:rsid w:val="00F573D9"/>
    <w:rsid w:val="00F57E75"/>
    <w:rsid w:val="00F60BA3"/>
    <w:rsid w:val="00F61013"/>
    <w:rsid w:val="00F62568"/>
    <w:rsid w:val="00F62EA0"/>
    <w:rsid w:val="00F63241"/>
    <w:rsid w:val="00F63448"/>
    <w:rsid w:val="00F64A2E"/>
    <w:rsid w:val="00F64BE2"/>
    <w:rsid w:val="00F64E88"/>
    <w:rsid w:val="00F64FE2"/>
    <w:rsid w:val="00F65044"/>
    <w:rsid w:val="00F6526E"/>
    <w:rsid w:val="00F6602C"/>
    <w:rsid w:val="00F668C6"/>
    <w:rsid w:val="00F6691B"/>
    <w:rsid w:val="00F66F36"/>
    <w:rsid w:val="00F66F82"/>
    <w:rsid w:val="00F67A06"/>
    <w:rsid w:val="00F67D26"/>
    <w:rsid w:val="00F7051D"/>
    <w:rsid w:val="00F70831"/>
    <w:rsid w:val="00F71818"/>
    <w:rsid w:val="00F71A19"/>
    <w:rsid w:val="00F71BA9"/>
    <w:rsid w:val="00F724E0"/>
    <w:rsid w:val="00F72E2E"/>
    <w:rsid w:val="00F73B1A"/>
    <w:rsid w:val="00F7419C"/>
    <w:rsid w:val="00F746DE"/>
    <w:rsid w:val="00F748B7"/>
    <w:rsid w:val="00F74EBF"/>
    <w:rsid w:val="00F759E3"/>
    <w:rsid w:val="00F76208"/>
    <w:rsid w:val="00F765F6"/>
    <w:rsid w:val="00F76675"/>
    <w:rsid w:val="00F76FA7"/>
    <w:rsid w:val="00F77AA2"/>
    <w:rsid w:val="00F77D13"/>
    <w:rsid w:val="00F802EB"/>
    <w:rsid w:val="00F8069A"/>
    <w:rsid w:val="00F812C5"/>
    <w:rsid w:val="00F814E7"/>
    <w:rsid w:val="00F821D2"/>
    <w:rsid w:val="00F822BD"/>
    <w:rsid w:val="00F8239D"/>
    <w:rsid w:val="00F8315F"/>
    <w:rsid w:val="00F8384D"/>
    <w:rsid w:val="00F83A2E"/>
    <w:rsid w:val="00F83E26"/>
    <w:rsid w:val="00F83E6D"/>
    <w:rsid w:val="00F84534"/>
    <w:rsid w:val="00F8461B"/>
    <w:rsid w:val="00F84883"/>
    <w:rsid w:val="00F84A2B"/>
    <w:rsid w:val="00F84BD5"/>
    <w:rsid w:val="00F85811"/>
    <w:rsid w:val="00F8654E"/>
    <w:rsid w:val="00F865AB"/>
    <w:rsid w:val="00F86CEF"/>
    <w:rsid w:val="00F8758C"/>
    <w:rsid w:val="00F9015E"/>
    <w:rsid w:val="00F901B3"/>
    <w:rsid w:val="00F90506"/>
    <w:rsid w:val="00F9086F"/>
    <w:rsid w:val="00F90C2C"/>
    <w:rsid w:val="00F9206A"/>
    <w:rsid w:val="00F92163"/>
    <w:rsid w:val="00F921C2"/>
    <w:rsid w:val="00F92F9B"/>
    <w:rsid w:val="00F9373B"/>
    <w:rsid w:val="00F94242"/>
    <w:rsid w:val="00F94D90"/>
    <w:rsid w:val="00F951E4"/>
    <w:rsid w:val="00F959AF"/>
    <w:rsid w:val="00F95E35"/>
    <w:rsid w:val="00F96316"/>
    <w:rsid w:val="00F967D9"/>
    <w:rsid w:val="00F96D99"/>
    <w:rsid w:val="00FA17F5"/>
    <w:rsid w:val="00FA1D46"/>
    <w:rsid w:val="00FA20F9"/>
    <w:rsid w:val="00FA3299"/>
    <w:rsid w:val="00FA3305"/>
    <w:rsid w:val="00FA3632"/>
    <w:rsid w:val="00FA4F65"/>
    <w:rsid w:val="00FA627E"/>
    <w:rsid w:val="00FA643F"/>
    <w:rsid w:val="00FA69B2"/>
    <w:rsid w:val="00FA72E8"/>
    <w:rsid w:val="00FA7326"/>
    <w:rsid w:val="00FA7CAD"/>
    <w:rsid w:val="00FB0A3B"/>
    <w:rsid w:val="00FB21D0"/>
    <w:rsid w:val="00FB2449"/>
    <w:rsid w:val="00FB2A06"/>
    <w:rsid w:val="00FB35A5"/>
    <w:rsid w:val="00FB3729"/>
    <w:rsid w:val="00FB475B"/>
    <w:rsid w:val="00FB513A"/>
    <w:rsid w:val="00FB5A1E"/>
    <w:rsid w:val="00FB5D61"/>
    <w:rsid w:val="00FB5FAE"/>
    <w:rsid w:val="00FB6650"/>
    <w:rsid w:val="00FB7782"/>
    <w:rsid w:val="00FC035F"/>
    <w:rsid w:val="00FC0A85"/>
    <w:rsid w:val="00FC2537"/>
    <w:rsid w:val="00FC290A"/>
    <w:rsid w:val="00FC33E1"/>
    <w:rsid w:val="00FC456E"/>
    <w:rsid w:val="00FC523A"/>
    <w:rsid w:val="00FC6134"/>
    <w:rsid w:val="00FC6357"/>
    <w:rsid w:val="00FC7B27"/>
    <w:rsid w:val="00FC7E24"/>
    <w:rsid w:val="00FD0177"/>
    <w:rsid w:val="00FD019F"/>
    <w:rsid w:val="00FD0CB3"/>
    <w:rsid w:val="00FD10A6"/>
    <w:rsid w:val="00FD113E"/>
    <w:rsid w:val="00FD15CF"/>
    <w:rsid w:val="00FD2CD8"/>
    <w:rsid w:val="00FD3768"/>
    <w:rsid w:val="00FD38B7"/>
    <w:rsid w:val="00FD3D52"/>
    <w:rsid w:val="00FD3E96"/>
    <w:rsid w:val="00FD4079"/>
    <w:rsid w:val="00FD42E3"/>
    <w:rsid w:val="00FD5635"/>
    <w:rsid w:val="00FD675E"/>
    <w:rsid w:val="00FD6960"/>
    <w:rsid w:val="00FD6F41"/>
    <w:rsid w:val="00FD771D"/>
    <w:rsid w:val="00FD78FA"/>
    <w:rsid w:val="00FD7B9D"/>
    <w:rsid w:val="00FE0168"/>
    <w:rsid w:val="00FE01F5"/>
    <w:rsid w:val="00FE0425"/>
    <w:rsid w:val="00FE07FB"/>
    <w:rsid w:val="00FE09AB"/>
    <w:rsid w:val="00FE1443"/>
    <w:rsid w:val="00FE21AC"/>
    <w:rsid w:val="00FE2651"/>
    <w:rsid w:val="00FE2B9E"/>
    <w:rsid w:val="00FE5AFF"/>
    <w:rsid w:val="00FE5E7E"/>
    <w:rsid w:val="00FE6AC2"/>
    <w:rsid w:val="00FE73AC"/>
    <w:rsid w:val="00FE7740"/>
    <w:rsid w:val="00FF0777"/>
    <w:rsid w:val="00FF0E9E"/>
    <w:rsid w:val="00FF1EAA"/>
    <w:rsid w:val="00FF336A"/>
    <w:rsid w:val="00FF359A"/>
    <w:rsid w:val="00FF4596"/>
    <w:rsid w:val="00FF4E16"/>
    <w:rsid w:val="00FF50A3"/>
    <w:rsid w:val="00FF5E71"/>
    <w:rsid w:val="00FF695A"/>
    <w:rsid w:val="00FF780F"/>
    <w:rsid w:val="00FF7EBC"/>
    <w:rsid w:val="0847BA9F"/>
    <w:rsid w:val="11EC9A8B"/>
    <w:rsid w:val="12988F3C"/>
    <w:rsid w:val="151EFB3F"/>
    <w:rsid w:val="1FBE5670"/>
    <w:rsid w:val="24A7E68A"/>
    <w:rsid w:val="286FF506"/>
    <w:rsid w:val="33CD8AE7"/>
    <w:rsid w:val="408F0854"/>
    <w:rsid w:val="46A2966A"/>
    <w:rsid w:val="553F50FF"/>
    <w:rsid w:val="56376A98"/>
    <w:rsid w:val="579A4789"/>
    <w:rsid w:val="625DE9CE"/>
  </w:rsids>
  <m:mathPr>
    <m:mathFont m:val="Cambria Math"/>
    <m:brkBin m:val="before"/>
    <m:brkBinSub m:val="--"/>
    <m:smallFrac/>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1A2D4"/>
  <w15:docId w15:val="{DA5E5EFD-5802-407B-89CB-AD1CD4B6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866D9"/>
    <w:pPr>
      <w:spacing w:after="200" w:line="276" w:lineRule="auto"/>
    </w:pPr>
    <w:rPr>
      <w:rFonts w:cs="Times New Roman"/>
      <w:sz w:val="22"/>
      <w:szCs w:val="22"/>
      <w:lang w:val="en-GB" w:eastAsia="en-US"/>
    </w:rPr>
  </w:style>
  <w:style w:type="paragraph" w:styleId="Titolo1">
    <w:name w:val="heading 1"/>
    <w:basedOn w:val="Normale"/>
    <w:next w:val="Normale"/>
    <w:link w:val="Titolo1Carattere"/>
    <w:uiPriority w:val="9"/>
    <w:qFormat/>
    <w:rsid w:val="00781A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link w:val="Titolo2Carattere"/>
    <w:uiPriority w:val="9"/>
    <w:qFormat/>
    <w:rsid w:val="00E76800"/>
    <w:pPr>
      <w:spacing w:before="100" w:beforeAutospacing="1" w:after="100" w:afterAutospacing="1" w:line="240" w:lineRule="auto"/>
      <w:outlineLvl w:val="1"/>
    </w:pPr>
    <w:rPr>
      <w:rFonts w:ascii="Times New Roman" w:hAnsi="Times New Roman"/>
      <w:b/>
      <w:bCs/>
      <w:sz w:val="36"/>
      <w:szCs w:val="36"/>
      <w:lang w:eastAsia="fr-FR"/>
    </w:rPr>
  </w:style>
  <w:style w:type="paragraph" w:styleId="Titolo3">
    <w:name w:val="heading 3"/>
    <w:basedOn w:val="Normale"/>
    <w:next w:val="Normale"/>
    <w:link w:val="Titolo3Carattere"/>
    <w:uiPriority w:val="9"/>
    <w:semiHidden/>
    <w:unhideWhenUsed/>
    <w:qFormat/>
    <w:rsid w:val="00781A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781A8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781A8F"/>
    <w:pPr>
      <w:keepNext/>
      <w:keepLines/>
      <w:spacing w:before="40" w:after="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781A8F"/>
    <w:pPr>
      <w:keepNext/>
      <w:keepLines/>
      <w:spacing w:before="40" w:after="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semiHidden/>
    <w:unhideWhenUsed/>
    <w:qFormat/>
    <w:rsid w:val="00781A8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
    <w:semiHidden/>
    <w:unhideWhenUsed/>
    <w:qFormat/>
    <w:rsid w:val="00781A8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scription2">
    <w:name w:val="description2"/>
    <w:basedOn w:val="Normale"/>
    <w:qFormat/>
    <w:rsid w:val="004D7095"/>
    <w:pPr>
      <w:numPr>
        <w:numId w:val="1"/>
      </w:numPr>
      <w:spacing w:before="120" w:after="0" w:line="240" w:lineRule="auto"/>
    </w:pPr>
    <w:rPr>
      <w:rFonts w:ascii="Verdana" w:hAnsi="Verdana"/>
      <w:sz w:val="16"/>
      <w:szCs w:val="24"/>
      <w:lang w:eastAsia="fr-FR"/>
    </w:rPr>
  </w:style>
  <w:style w:type="table" w:styleId="Grigliatabella">
    <w:name w:val="Table Grid"/>
    <w:basedOn w:val="Tabellanormale"/>
    <w:uiPriority w:val="59"/>
    <w:rsid w:val="005B350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unhideWhenUsed/>
    <w:rsid w:val="005B3501"/>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5B3501"/>
    <w:rPr>
      <w:rFonts w:ascii="Tahoma" w:hAnsi="Tahoma" w:cs="Tahoma"/>
      <w:sz w:val="16"/>
      <w:szCs w:val="16"/>
    </w:rPr>
  </w:style>
  <w:style w:type="paragraph" w:customStyle="1" w:styleId="Verdana11-Contenucommuniqu">
    <w:name w:val="Verdana 11- Contenu communiqué"/>
    <w:basedOn w:val="Normale"/>
    <w:qFormat/>
    <w:rsid w:val="00E866D9"/>
    <w:pPr>
      <w:spacing w:after="0" w:line="240" w:lineRule="auto"/>
      <w:ind w:left="850"/>
    </w:pPr>
    <w:rPr>
      <w:rFonts w:ascii="Verdana" w:hAnsi="Verdana"/>
    </w:rPr>
  </w:style>
  <w:style w:type="paragraph" w:customStyle="1" w:styleId="TitreVerdana20couleur2201580">
    <w:name w:val="Titre Verdana 20 couleur 220/158/0"/>
    <w:basedOn w:val="Normale"/>
    <w:qFormat/>
    <w:rsid w:val="003717E6"/>
    <w:pPr>
      <w:spacing w:after="60" w:line="240" w:lineRule="auto"/>
      <w:jc w:val="center"/>
    </w:pPr>
    <w:rPr>
      <w:rFonts w:ascii="Verdana" w:hAnsi="Verdana"/>
      <w:caps/>
      <w:sz w:val="40"/>
      <w:szCs w:val="40"/>
      <w:shd w:val="clear" w:color="auto" w:fill="DC9E00"/>
    </w:rPr>
  </w:style>
  <w:style w:type="paragraph" w:customStyle="1" w:styleId="Verdana10-TitreContactPresse">
    <w:name w:val="Verdana 10 - Titre Contact Presse"/>
    <w:basedOn w:val="Normale"/>
    <w:qFormat/>
    <w:rsid w:val="00E866D9"/>
    <w:pPr>
      <w:spacing w:after="0" w:line="240" w:lineRule="auto"/>
    </w:pPr>
    <w:rPr>
      <w:rFonts w:ascii="Verdana" w:hAnsi="Verdana"/>
      <w:sz w:val="20"/>
      <w:shd w:val="clear" w:color="auto" w:fill="DC9E00"/>
    </w:rPr>
  </w:style>
  <w:style w:type="paragraph" w:customStyle="1" w:styleId="Verdana10-ContenuContactPresse">
    <w:name w:val="Verdana 10 - Contenu Contact Presse"/>
    <w:basedOn w:val="Normale"/>
    <w:qFormat/>
    <w:rsid w:val="00E866D9"/>
    <w:pPr>
      <w:spacing w:after="0" w:line="240" w:lineRule="auto"/>
    </w:pPr>
    <w:rPr>
      <w:rFonts w:ascii="Verdana" w:hAnsi="Verdana"/>
      <w:sz w:val="20"/>
    </w:rPr>
  </w:style>
  <w:style w:type="paragraph" w:styleId="Intestazione">
    <w:name w:val="header"/>
    <w:basedOn w:val="Normale"/>
    <w:link w:val="IntestazioneCarattere"/>
    <w:uiPriority w:val="99"/>
    <w:semiHidden/>
    <w:rsid w:val="003F0BC6"/>
    <w:pPr>
      <w:tabs>
        <w:tab w:val="center" w:pos="4536"/>
        <w:tab w:val="right" w:pos="9072"/>
      </w:tabs>
      <w:spacing w:after="0" w:line="240" w:lineRule="auto"/>
    </w:pPr>
  </w:style>
  <w:style w:type="character" w:customStyle="1" w:styleId="IntestazioneCarattere">
    <w:name w:val="Intestazione Carattere"/>
    <w:link w:val="Intestazione"/>
    <w:uiPriority w:val="99"/>
    <w:locked/>
    <w:rsid w:val="003F0BC6"/>
    <w:rPr>
      <w:rFonts w:cs="Times New Roman"/>
    </w:rPr>
  </w:style>
  <w:style w:type="paragraph" w:styleId="Pidipagina">
    <w:name w:val="footer"/>
    <w:basedOn w:val="Normale"/>
    <w:link w:val="PidipaginaCarattere"/>
    <w:uiPriority w:val="99"/>
    <w:semiHidden/>
    <w:rsid w:val="003F0BC6"/>
    <w:pPr>
      <w:tabs>
        <w:tab w:val="center" w:pos="4536"/>
        <w:tab w:val="right" w:pos="9072"/>
      </w:tabs>
      <w:spacing w:after="0" w:line="240" w:lineRule="auto"/>
    </w:pPr>
  </w:style>
  <w:style w:type="character" w:customStyle="1" w:styleId="PidipaginaCarattere">
    <w:name w:val="Piè di pagina Carattere"/>
    <w:link w:val="Pidipagina"/>
    <w:uiPriority w:val="99"/>
    <w:locked/>
    <w:rsid w:val="003F0BC6"/>
    <w:rPr>
      <w:rFonts w:cs="Times New Roman"/>
    </w:rPr>
  </w:style>
  <w:style w:type="paragraph" w:styleId="NormaleWeb">
    <w:name w:val="Normal (Web)"/>
    <w:basedOn w:val="Normale"/>
    <w:uiPriority w:val="99"/>
    <w:unhideWhenUsed/>
    <w:rsid w:val="00363109"/>
    <w:pPr>
      <w:spacing w:before="100" w:beforeAutospacing="1" w:after="100" w:afterAutospacing="1" w:line="240" w:lineRule="auto"/>
    </w:pPr>
    <w:rPr>
      <w:rFonts w:ascii="Times New Roman" w:hAnsi="Times New Roman"/>
      <w:sz w:val="24"/>
      <w:szCs w:val="24"/>
      <w:lang w:eastAsia="fr-FR"/>
    </w:rPr>
  </w:style>
  <w:style w:type="paragraph" w:styleId="Paragrafoelenco">
    <w:name w:val="List Paragraph"/>
    <w:aliases w:val="Body Texte,Bullet List,Bulletr List Paragraph,Conclusion de partie,FooterText,List Paragraph1,List Paragraph2,List Paragraph21,Listeafsnit1,PBM ART,Par. de liste,Para. de Liste,Sous catégorie,numbered,リスト段落1,列出段落,列出段落1"/>
    <w:basedOn w:val="Normale"/>
    <w:link w:val="ParagrafoelencoCarattere"/>
    <w:uiPriority w:val="34"/>
    <w:qFormat/>
    <w:rsid w:val="00363109"/>
    <w:pPr>
      <w:ind w:left="720"/>
    </w:pPr>
    <w:rPr>
      <w:lang w:eastAsia="fr-FR"/>
    </w:rPr>
  </w:style>
  <w:style w:type="character" w:styleId="Collegamentoipertestuale">
    <w:name w:val="Hyperlink"/>
    <w:uiPriority w:val="99"/>
    <w:unhideWhenUsed/>
    <w:rsid w:val="00121A46"/>
    <w:rPr>
      <w:rFonts w:cs="Times New Roman"/>
      <w:color w:val="0000FF"/>
      <w:u w:val="single"/>
    </w:rPr>
  </w:style>
  <w:style w:type="character" w:styleId="Enfasigrassetto">
    <w:name w:val="Strong"/>
    <w:uiPriority w:val="22"/>
    <w:qFormat/>
    <w:rsid w:val="00121A46"/>
    <w:rPr>
      <w:rFonts w:cs="Times New Roman"/>
      <w:b/>
      <w:bCs/>
    </w:rPr>
  </w:style>
  <w:style w:type="character" w:styleId="Rimandocommento">
    <w:name w:val="annotation reference"/>
    <w:uiPriority w:val="99"/>
    <w:semiHidden/>
    <w:unhideWhenUsed/>
    <w:rsid w:val="009724A9"/>
    <w:rPr>
      <w:rFonts w:cs="Times New Roman"/>
      <w:sz w:val="16"/>
      <w:szCs w:val="16"/>
    </w:rPr>
  </w:style>
  <w:style w:type="paragraph" w:styleId="Testocommento">
    <w:name w:val="annotation text"/>
    <w:basedOn w:val="Normale"/>
    <w:link w:val="TestocommentoCarattere"/>
    <w:uiPriority w:val="99"/>
    <w:unhideWhenUsed/>
    <w:rsid w:val="009724A9"/>
    <w:pPr>
      <w:spacing w:line="240" w:lineRule="auto"/>
    </w:pPr>
    <w:rPr>
      <w:sz w:val="20"/>
      <w:szCs w:val="20"/>
    </w:rPr>
  </w:style>
  <w:style w:type="character" w:customStyle="1" w:styleId="TestocommentoCarattere">
    <w:name w:val="Testo commento Carattere"/>
    <w:link w:val="Testocommento"/>
    <w:uiPriority w:val="99"/>
    <w:locked/>
    <w:rsid w:val="009724A9"/>
    <w:rPr>
      <w:rFonts w:cs="Times New Roman"/>
      <w:lang w:eastAsia="en-US"/>
    </w:rPr>
  </w:style>
  <w:style w:type="paragraph" w:styleId="Soggettocommento">
    <w:name w:val="annotation subject"/>
    <w:basedOn w:val="Testocommento"/>
    <w:next w:val="Testocommento"/>
    <w:link w:val="SoggettocommentoCarattere"/>
    <w:uiPriority w:val="99"/>
    <w:semiHidden/>
    <w:unhideWhenUsed/>
    <w:rsid w:val="009724A9"/>
    <w:rPr>
      <w:b/>
      <w:bCs/>
    </w:rPr>
  </w:style>
  <w:style w:type="character" w:customStyle="1" w:styleId="SoggettocommentoCarattere">
    <w:name w:val="Soggetto commento Carattere"/>
    <w:link w:val="Soggettocommento"/>
    <w:uiPriority w:val="99"/>
    <w:semiHidden/>
    <w:locked/>
    <w:rsid w:val="009724A9"/>
    <w:rPr>
      <w:rFonts w:cs="Times New Roman"/>
      <w:b/>
      <w:bCs/>
      <w:lang w:eastAsia="en-US"/>
    </w:rPr>
  </w:style>
  <w:style w:type="character" w:styleId="Enfasicorsivo">
    <w:name w:val="Emphasis"/>
    <w:uiPriority w:val="20"/>
    <w:qFormat/>
    <w:rsid w:val="0008785B"/>
    <w:rPr>
      <w:rFonts w:cs="Times New Roman"/>
      <w:i/>
      <w:iCs/>
    </w:rPr>
  </w:style>
  <w:style w:type="character" w:customStyle="1" w:styleId="apple-converted-space">
    <w:name w:val="apple-converted-space"/>
    <w:rsid w:val="00844DBC"/>
    <w:rPr>
      <w:rFonts w:cs="Times New Roman"/>
    </w:rPr>
  </w:style>
  <w:style w:type="paragraph" w:styleId="Testonormale">
    <w:name w:val="Plain Text"/>
    <w:basedOn w:val="Normale"/>
    <w:link w:val="TestonormaleCarattere"/>
    <w:uiPriority w:val="99"/>
    <w:unhideWhenUsed/>
    <w:rsid w:val="00882E49"/>
    <w:pPr>
      <w:spacing w:after="0" w:line="240" w:lineRule="auto"/>
    </w:pPr>
    <w:rPr>
      <w:rFonts w:eastAsia="Calibri" w:cs="Consolas"/>
      <w:szCs w:val="21"/>
    </w:rPr>
  </w:style>
  <w:style w:type="character" w:customStyle="1" w:styleId="TestonormaleCarattere">
    <w:name w:val="Testo normale Carattere"/>
    <w:link w:val="Testonormale"/>
    <w:uiPriority w:val="99"/>
    <w:rsid w:val="00882E49"/>
    <w:rPr>
      <w:rFonts w:eastAsia="Calibri" w:cs="Consolas"/>
      <w:sz w:val="22"/>
      <w:szCs w:val="21"/>
      <w:lang w:eastAsia="en-US"/>
    </w:rPr>
  </w:style>
  <w:style w:type="character" w:styleId="Collegamentovisitato">
    <w:name w:val="FollowedHyperlink"/>
    <w:uiPriority w:val="99"/>
    <w:semiHidden/>
    <w:unhideWhenUsed/>
    <w:rsid w:val="00795987"/>
    <w:rPr>
      <w:color w:val="800080"/>
      <w:u w:val="single"/>
    </w:rPr>
  </w:style>
  <w:style w:type="paragraph" w:styleId="PreformattatoHTML">
    <w:name w:val="HTML Preformatted"/>
    <w:basedOn w:val="Normale"/>
    <w:link w:val="PreformattatoHTMLCarattere"/>
    <w:uiPriority w:val="99"/>
    <w:unhideWhenUsed/>
    <w:rsid w:val="00A66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fr-FR"/>
    </w:rPr>
  </w:style>
  <w:style w:type="character" w:customStyle="1" w:styleId="PreformattatoHTMLCarattere">
    <w:name w:val="Preformattato HTML Carattere"/>
    <w:link w:val="PreformattatoHTML"/>
    <w:uiPriority w:val="99"/>
    <w:rsid w:val="00A66466"/>
    <w:rPr>
      <w:rFonts w:ascii="Courier New" w:hAnsi="Courier New" w:cs="Courier New"/>
    </w:rPr>
  </w:style>
  <w:style w:type="paragraph" w:styleId="Testonotaapidipagina">
    <w:name w:val="footnote text"/>
    <w:basedOn w:val="Normale"/>
    <w:link w:val="TestonotaapidipaginaCarattere"/>
    <w:uiPriority w:val="99"/>
    <w:unhideWhenUsed/>
    <w:rsid w:val="00063202"/>
    <w:pPr>
      <w:spacing w:after="0" w:line="240" w:lineRule="auto"/>
    </w:pPr>
    <w:rPr>
      <w:rFonts w:eastAsia="Calibri"/>
      <w:sz w:val="20"/>
      <w:szCs w:val="20"/>
    </w:rPr>
  </w:style>
  <w:style w:type="character" w:customStyle="1" w:styleId="TestonotaapidipaginaCarattere">
    <w:name w:val="Testo nota a piè di pagina Carattere"/>
    <w:link w:val="Testonotaapidipagina"/>
    <w:uiPriority w:val="99"/>
    <w:rsid w:val="00063202"/>
    <w:rPr>
      <w:rFonts w:eastAsia="Calibri" w:cs="Times New Roman"/>
      <w:lang w:eastAsia="en-US"/>
    </w:rPr>
  </w:style>
  <w:style w:type="character" w:styleId="Rimandonotaapidipagina">
    <w:name w:val="footnote reference"/>
    <w:uiPriority w:val="99"/>
    <w:semiHidden/>
    <w:unhideWhenUsed/>
    <w:rsid w:val="00063202"/>
    <w:rPr>
      <w:vertAlign w:val="superscript"/>
    </w:rPr>
  </w:style>
  <w:style w:type="paragraph" w:styleId="Revisione">
    <w:name w:val="Revision"/>
    <w:hidden/>
    <w:uiPriority w:val="99"/>
    <w:semiHidden/>
    <w:rsid w:val="0090192B"/>
    <w:rPr>
      <w:rFonts w:cs="Times New Roman"/>
      <w:sz w:val="22"/>
      <w:szCs w:val="22"/>
      <w:lang w:eastAsia="en-US"/>
    </w:rPr>
  </w:style>
  <w:style w:type="paragraph" w:customStyle="1" w:styleId="Default">
    <w:name w:val="Default"/>
    <w:rsid w:val="00495F1A"/>
    <w:pPr>
      <w:autoSpaceDE w:val="0"/>
      <w:autoSpaceDN w:val="0"/>
      <w:adjustRightInd w:val="0"/>
    </w:pPr>
    <w:rPr>
      <w:rFonts w:ascii="Times New Roman" w:eastAsia="Calibri" w:hAnsi="Times New Roman" w:cs="Times New Roman"/>
      <w:color w:val="000000"/>
      <w:sz w:val="24"/>
      <w:szCs w:val="24"/>
      <w:lang w:eastAsia="en-US"/>
    </w:rPr>
  </w:style>
  <w:style w:type="paragraph" w:styleId="Testonotadichiusura">
    <w:name w:val="endnote text"/>
    <w:basedOn w:val="Normale"/>
    <w:link w:val="TestonotadichiusuraCarattere"/>
    <w:uiPriority w:val="99"/>
    <w:semiHidden/>
    <w:unhideWhenUsed/>
    <w:rsid w:val="006613FE"/>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6613FE"/>
    <w:rPr>
      <w:rFonts w:cs="Times New Roman"/>
      <w:lang w:eastAsia="en-US"/>
    </w:rPr>
  </w:style>
  <w:style w:type="character" w:styleId="Rimandonotadichiusura">
    <w:name w:val="endnote reference"/>
    <w:basedOn w:val="Carpredefinitoparagrafo"/>
    <w:uiPriority w:val="99"/>
    <w:semiHidden/>
    <w:unhideWhenUsed/>
    <w:rsid w:val="006613FE"/>
    <w:rPr>
      <w:vertAlign w:val="superscript"/>
    </w:rPr>
  </w:style>
  <w:style w:type="character" w:customStyle="1" w:styleId="Titolo2Carattere">
    <w:name w:val="Titolo 2 Carattere"/>
    <w:basedOn w:val="Carpredefinitoparagrafo"/>
    <w:link w:val="Titolo2"/>
    <w:uiPriority w:val="9"/>
    <w:rsid w:val="00E76800"/>
    <w:rPr>
      <w:rFonts w:ascii="Times New Roman" w:hAnsi="Times New Roman" w:cs="Times New Roman"/>
      <w:b/>
      <w:bCs/>
      <w:sz w:val="36"/>
      <w:szCs w:val="36"/>
    </w:rPr>
  </w:style>
  <w:style w:type="paragraph" w:customStyle="1" w:styleId="s14">
    <w:name w:val="s14"/>
    <w:basedOn w:val="Normale"/>
    <w:rsid w:val="00B21F91"/>
    <w:pPr>
      <w:spacing w:before="100" w:beforeAutospacing="1" w:after="100" w:afterAutospacing="1" w:line="240" w:lineRule="auto"/>
    </w:pPr>
    <w:rPr>
      <w:rFonts w:ascii="Times New Roman" w:eastAsiaTheme="minorHAnsi" w:hAnsi="Times New Roman"/>
      <w:sz w:val="24"/>
      <w:szCs w:val="24"/>
      <w:lang w:eastAsia="fr-FR"/>
    </w:rPr>
  </w:style>
  <w:style w:type="character" w:customStyle="1" w:styleId="Mentionnonrsolue1">
    <w:name w:val="Mention non résolue1"/>
    <w:basedOn w:val="Carpredefinitoparagrafo"/>
    <w:uiPriority w:val="99"/>
    <w:semiHidden/>
    <w:unhideWhenUsed/>
    <w:rsid w:val="00FD0177"/>
    <w:rPr>
      <w:color w:val="605E5C"/>
      <w:shd w:val="clear" w:color="auto" w:fill="E1DFDD"/>
    </w:rPr>
  </w:style>
  <w:style w:type="character" w:customStyle="1" w:styleId="ParagrafoelencoCarattere">
    <w:name w:val="Paragrafo elenco Carattere"/>
    <w:aliases w:val="Body Texte Carattere,Bullet List Carattere,Bulletr List Paragraph Carattere,Conclusion de partie Carattere,FooterText Carattere,List Paragraph1 Carattere,List Paragraph2 Carattere,List Paragraph21 Carattere,PBM ART Carattere"/>
    <w:basedOn w:val="Carpredefinitoparagrafo"/>
    <w:link w:val="Paragrafoelenco"/>
    <w:uiPriority w:val="34"/>
    <w:locked/>
    <w:rsid w:val="0098392D"/>
    <w:rPr>
      <w:rFonts w:cs="Times New Roman"/>
      <w:sz w:val="22"/>
      <w:szCs w:val="22"/>
    </w:rPr>
  </w:style>
  <w:style w:type="paragraph" w:customStyle="1" w:styleId="BodyText1">
    <w:name w:val="BodyText 1"/>
    <w:basedOn w:val="Normale"/>
    <w:link w:val="BodyText1Char"/>
    <w:uiPriority w:val="1"/>
    <w:qFormat/>
    <w:rsid w:val="00770C70"/>
    <w:pPr>
      <w:spacing w:after="240" w:line="240" w:lineRule="auto"/>
      <w:jc w:val="both"/>
    </w:pPr>
    <w:rPr>
      <w:rFonts w:ascii="Times New Roman" w:hAnsi="Times New Roman"/>
      <w:szCs w:val="24"/>
      <w:lang w:val="en-US"/>
    </w:rPr>
  </w:style>
  <w:style w:type="paragraph" w:styleId="Testomacro">
    <w:name w:val="macro"/>
    <w:link w:val="TestomacroCarattere"/>
    <w:uiPriority w:val="99"/>
    <w:semiHidden/>
    <w:unhideWhenUsed/>
    <w:rsid w:val="00DA6B91"/>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imes New Roman"/>
      <w:lang w:eastAsia="en-US"/>
    </w:rPr>
  </w:style>
  <w:style w:type="character" w:customStyle="1" w:styleId="TestomacroCarattere">
    <w:name w:val="Testo macro Carattere"/>
    <w:basedOn w:val="Carpredefinitoparagrafo"/>
    <w:link w:val="Testomacro"/>
    <w:uiPriority w:val="99"/>
    <w:semiHidden/>
    <w:rsid w:val="00DA6B91"/>
    <w:rPr>
      <w:rFonts w:ascii="Consolas" w:hAnsi="Consolas" w:cs="Times New Roman"/>
      <w:lang w:eastAsia="en-US"/>
    </w:rPr>
  </w:style>
  <w:style w:type="character" w:customStyle="1" w:styleId="Titolo1Carattere">
    <w:name w:val="Titolo 1 Carattere"/>
    <w:basedOn w:val="Carpredefinitoparagrafo"/>
    <w:link w:val="Titolo1"/>
    <w:uiPriority w:val="9"/>
    <w:rsid w:val="00781A8F"/>
    <w:rPr>
      <w:rFonts w:asciiTheme="majorHAnsi" w:eastAsiaTheme="majorEastAsia" w:hAnsiTheme="majorHAnsi" w:cstheme="majorBidi"/>
      <w:color w:val="2E74B5" w:themeColor="accent1" w:themeShade="BF"/>
      <w:sz w:val="32"/>
      <w:szCs w:val="32"/>
      <w:lang w:eastAsia="en-US"/>
    </w:rPr>
  </w:style>
  <w:style w:type="character" w:customStyle="1" w:styleId="Titolo3Carattere">
    <w:name w:val="Titolo 3 Carattere"/>
    <w:basedOn w:val="Carpredefinitoparagrafo"/>
    <w:link w:val="Titolo3"/>
    <w:uiPriority w:val="9"/>
    <w:semiHidden/>
    <w:rsid w:val="00781A8F"/>
    <w:rPr>
      <w:rFonts w:asciiTheme="majorHAnsi" w:eastAsiaTheme="majorEastAsia" w:hAnsiTheme="majorHAnsi" w:cstheme="majorBidi"/>
      <w:color w:val="1F4D78" w:themeColor="accent1" w:themeShade="7F"/>
      <w:sz w:val="24"/>
      <w:szCs w:val="24"/>
      <w:lang w:eastAsia="en-US"/>
    </w:rPr>
  </w:style>
  <w:style w:type="character" w:customStyle="1" w:styleId="Titolo4Carattere">
    <w:name w:val="Titolo 4 Carattere"/>
    <w:basedOn w:val="Carpredefinitoparagrafo"/>
    <w:link w:val="Titolo4"/>
    <w:uiPriority w:val="9"/>
    <w:semiHidden/>
    <w:rsid w:val="00781A8F"/>
    <w:rPr>
      <w:rFonts w:asciiTheme="majorHAnsi" w:eastAsiaTheme="majorEastAsia" w:hAnsiTheme="majorHAnsi" w:cstheme="majorBidi"/>
      <w:i/>
      <w:iCs/>
      <w:color w:val="2E74B5" w:themeColor="accent1" w:themeShade="BF"/>
      <w:sz w:val="22"/>
      <w:szCs w:val="22"/>
      <w:lang w:eastAsia="en-US"/>
    </w:rPr>
  </w:style>
  <w:style w:type="character" w:customStyle="1" w:styleId="Titolo5Carattere">
    <w:name w:val="Titolo 5 Carattere"/>
    <w:basedOn w:val="Carpredefinitoparagrafo"/>
    <w:link w:val="Titolo5"/>
    <w:uiPriority w:val="9"/>
    <w:semiHidden/>
    <w:rsid w:val="00781A8F"/>
    <w:rPr>
      <w:rFonts w:asciiTheme="majorHAnsi" w:eastAsiaTheme="majorEastAsia" w:hAnsiTheme="majorHAnsi" w:cstheme="majorBidi"/>
      <w:color w:val="2E74B5" w:themeColor="accent1" w:themeShade="BF"/>
      <w:sz w:val="22"/>
      <w:szCs w:val="22"/>
      <w:lang w:eastAsia="en-US"/>
    </w:rPr>
  </w:style>
  <w:style w:type="character" w:customStyle="1" w:styleId="Titolo6Carattere">
    <w:name w:val="Titolo 6 Carattere"/>
    <w:basedOn w:val="Carpredefinitoparagrafo"/>
    <w:link w:val="Titolo6"/>
    <w:uiPriority w:val="9"/>
    <w:semiHidden/>
    <w:rsid w:val="00781A8F"/>
    <w:rPr>
      <w:rFonts w:asciiTheme="majorHAnsi" w:eastAsiaTheme="majorEastAsia" w:hAnsiTheme="majorHAnsi" w:cstheme="majorBidi"/>
      <w:color w:val="1F4D78" w:themeColor="accent1" w:themeShade="7F"/>
      <w:sz w:val="22"/>
      <w:szCs w:val="22"/>
      <w:lang w:eastAsia="en-US"/>
    </w:rPr>
  </w:style>
  <w:style w:type="character" w:customStyle="1" w:styleId="Titolo7Carattere">
    <w:name w:val="Titolo 7 Carattere"/>
    <w:basedOn w:val="Carpredefinitoparagrafo"/>
    <w:link w:val="Titolo7"/>
    <w:uiPriority w:val="9"/>
    <w:semiHidden/>
    <w:rsid w:val="00781A8F"/>
    <w:rPr>
      <w:rFonts w:asciiTheme="majorHAnsi" w:eastAsiaTheme="majorEastAsia" w:hAnsiTheme="majorHAnsi" w:cstheme="majorBidi"/>
      <w:i/>
      <w:iCs/>
      <w:color w:val="1F4D78" w:themeColor="accent1" w:themeShade="7F"/>
      <w:sz w:val="22"/>
      <w:szCs w:val="22"/>
      <w:lang w:eastAsia="en-US"/>
    </w:rPr>
  </w:style>
  <w:style w:type="character" w:customStyle="1" w:styleId="Titolo8Carattere">
    <w:name w:val="Titolo 8 Carattere"/>
    <w:basedOn w:val="Carpredefinitoparagrafo"/>
    <w:link w:val="Titolo8"/>
    <w:uiPriority w:val="9"/>
    <w:semiHidden/>
    <w:rsid w:val="00781A8F"/>
    <w:rPr>
      <w:rFonts w:asciiTheme="majorHAnsi" w:eastAsiaTheme="majorEastAsia" w:hAnsiTheme="majorHAnsi" w:cstheme="majorBidi"/>
      <w:color w:val="272727" w:themeColor="text1" w:themeTint="D8"/>
      <w:sz w:val="21"/>
      <w:szCs w:val="21"/>
      <w:lang w:eastAsia="en-US"/>
    </w:rPr>
  </w:style>
  <w:style w:type="paragraph" w:styleId="Citazione">
    <w:name w:val="Quote"/>
    <w:basedOn w:val="Normale"/>
    <w:next w:val="Normale"/>
    <w:link w:val="CitazioneCarattere"/>
    <w:uiPriority w:val="29"/>
    <w:qFormat/>
    <w:rsid w:val="00781A8F"/>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781A8F"/>
    <w:rPr>
      <w:rFonts w:cs="Times New Roman"/>
      <w:i/>
      <w:iCs/>
      <w:color w:val="404040" w:themeColor="text1" w:themeTint="BF"/>
      <w:sz w:val="22"/>
      <w:szCs w:val="22"/>
      <w:lang w:eastAsia="en-US"/>
    </w:rPr>
  </w:style>
  <w:style w:type="paragraph" w:customStyle="1" w:styleId="wText">
    <w:name w:val="wText"/>
    <w:basedOn w:val="Normale"/>
    <w:link w:val="wTextChar"/>
    <w:uiPriority w:val="2"/>
    <w:qFormat/>
    <w:rsid w:val="00330DF5"/>
    <w:pPr>
      <w:adjustRightInd w:val="0"/>
      <w:spacing w:after="180" w:line="240" w:lineRule="auto"/>
      <w:jc w:val="both"/>
    </w:pPr>
    <w:rPr>
      <w:rFonts w:ascii="Times New Roman" w:eastAsia="MS Mincho" w:hAnsi="Times New Roman"/>
    </w:rPr>
  </w:style>
  <w:style w:type="character" w:customStyle="1" w:styleId="wTextChar">
    <w:name w:val="wText Char"/>
    <w:basedOn w:val="Carpredefinitoparagrafo"/>
    <w:link w:val="wText"/>
    <w:uiPriority w:val="2"/>
    <w:rsid w:val="00330DF5"/>
    <w:rPr>
      <w:rFonts w:ascii="Times New Roman" w:eastAsia="MS Mincho" w:hAnsi="Times New Roman" w:cs="Times New Roman"/>
      <w:sz w:val="22"/>
      <w:szCs w:val="22"/>
      <w:lang w:val="en-GB" w:eastAsia="en-US"/>
    </w:rPr>
  </w:style>
  <w:style w:type="character" w:customStyle="1" w:styleId="BodyText1Char">
    <w:name w:val="BodyText 1 Char"/>
    <w:link w:val="BodyText1"/>
    <w:uiPriority w:val="1"/>
    <w:rsid w:val="00330DF5"/>
    <w:rPr>
      <w:rFonts w:ascii="Times New Roman" w:hAnsi="Times New Roman" w:cs="Times New Roman"/>
      <w:sz w:val="22"/>
      <w:szCs w:val="24"/>
      <w:lang w:val="en-US" w:eastAsia="en-US"/>
    </w:rPr>
  </w:style>
  <w:style w:type="paragraph" w:customStyle="1" w:styleId="TableLine">
    <w:name w:val="Table Line"/>
    <w:basedOn w:val="Normale"/>
    <w:uiPriority w:val="12"/>
    <w:qFormat/>
    <w:rsid w:val="00330DF5"/>
    <w:pPr>
      <w:pBdr>
        <w:bottom w:val="single" w:sz="4" w:space="1" w:color="auto"/>
      </w:pBdr>
      <w:spacing w:after="60" w:line="240" w:lineRule="auto"/>
      <w:ind w:right="7920"/>
      <w:jc w:val="both"/>
    </w:pPr>
    <w:rPr>
      <w:rFonts w:ascii="Times New Roman" w:eastAsiaTheme="minorEastAsia" w:hAnsi="Times New Roman" w:cstheme="minorBidi"/>
      <w:sz w:val="16"/>
      <w:szCs w:val="24"/>
      <w:lang w:val="en-US"/>
    </w:rPr>
  </w:style>
  <w:style w:type="paragraph" w:styleId="Puntoelenco">
    <w:name w:val="List Bullet"/>
    <w:aliases w:val="ListBul 1"/>
    <w:basedOn w:val="Normale"/>
    <w:semiHidden/>
    <w:unhideWhenUsed/>
    <w:qFormat/>
    <w:rsid w:val="00883A77"/>
    <w:pPr>
      <w:spacing w:after="240" w:line="240" w:lineRule="auto"/>
      <w:jc w:val="both"/>
    </w:pPr>
    <w:rPr>
      <w:rFonts w:ascii="Times New Roman" w:hAnsi="Times New Roman"/>
      <w:sz w:val="20"/>
      <w:szCs w:val="24"/>
      <w:lang w:val="en-US"/>
    </w:rPr>
  </w:style>
  <w:style w:type="character" w:customStyle="1" w:styleId="UnresolvedMention1">
    <w:name w:val="Unresolved Mention1"/>
    <w:basedOn w:val="Carpredefinitoparagrafo"/>
    <w:uiPriority w:val="99"/>
    <w:rsid w:val="001842B9"/>
    <w:rPr>
      <w:color w:val="605E5C"/>
      <w:shd w:val="clear" w:color="auto" w:fill="E1DFDD"/>
    </w:rPr>
  </w:style>
  <w:style w:type="character" w:styleId="Menzionenonrisolta">
    <w:name w:val="Unresolved Mention"/>
    <w:basedOn w:val="Carpredefinitoparagrafo"/>
    <w:uiPriority w:val="99"/>
    <w:rsid w:val="00A66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8636590">
      <w:bodyDiv w:val="1"/>
      <w:marLeft w:val="0"/>
      <w:marRight w:val="0"/>
      <w:marTop w:val="0"/>
      <w:marBottom w:val="0"/>
      <w:divBdr>
        <w:top w:val="none" w:sz="0" w:space="0" w:color="auto"/>
        <w:left w:val="none" w:sz="0" w:space="0" w:color="auto"/>
        <w:bottom w:val="none" w:sz="0" w:space="0" w:color="auto"/>
        <w:right w:val="none" w:sz="0" w:space="0" w:color="auto"/>
      </w:divBdr>
      <w:divsChild>
        <w:div w:id="181475817">
          <w:marLeft w:val="576"/>
          <w:marRight w:val="0"/>
          <w:marTop w:val="240"/>
          <w:marBottom w:val="0"/>
          <w:divBdr>
            <w:top w:val="none" w:sz="0" w:space="0" w:color="auto"/>
            <w:left w:val="none" w:sz="0" w:space="0" w:color="auto"/>
            <w:bottom w:val="none" w:sz="0" w:space="0" w:color="auto"/>
            <w:right w:val="none" w:sz="0" w:space="0" w:color="auto"/>
          </w:divBdr>
        </w:div>
        <w:div w:id="1310785595">
          <w:marLeft w:val="576"/>
          <w:marRight w:val="0"/>
          <w:marTop w:val="240"/>
          <w:marBottom w:val="0"/>
          <w:divBdr>
            <w:top w:val="none" w:sz="0" w:space="0" w:color="auto"/>
            <w:left w:val="none" w:sz="0" w:space="0" w:color="auto"/>
            <w:bottom w:val="none" w:sz="0" w:space="0" w:color="auto"/>
            <w:right w:val="none" w:sz="0" w:space="0" w:color="auto"/>
          </w:divBdr>
        </w:div>
        <w:div w:id="1837184937">
          <w:marLeft w:val="576"/>
          <w:marRight w:val="0"/>
          <w:marTop w:val="240"/>
          <w:marBottom w:val="0"/>
          <w:divBdr>
            <w:top w:val="none" w:sz="0" w:space="0" w:color="auto"/>
            <w:left w:val="none" w:sz="0" w:space="0" w:color="auto"/>
            <w:bottom w:val="none" w:sz="0" w:space="0" w:color="auto"/>
            <w:right w:val="none" w:sz="0" w:space="0" w:color="auto"/>
          </w:divBdr>
        </w:div>
        <w:div w:id="2079280362">
          <w:marLeft w:val="576"/>
          <w:marRight w:val="0"/>
          <w:marTop w:val="240"/>
          <w:marBottom w:val="0"/>
          <w:divBdr>
            <w:top w:val="none" w:sz="0" w:space="0" w:color="auto"/>
            <w:left w:val="none" w:sz="0" w:space="0" w:color="auto"/>
            <w:bottom w:val="none" w:sz="0" w:space="0" w:color="auto"/>
            <w:right w:val="none" w:sz="0" w:space="0" w:color="auto"/>
          </w:divBdr>
        </w:div>
        <w:div w:id="862130966">
          <w:marLeft w:val="576"/>
          <w:marRight w:val="0"/>
          <w:marTop w:val="240"/>
          <w:marBottom w:val="0"/>
          <w:divBdr>
            <w:top w:val="none" w:sz="0" w:space="0" w:color="auto"/>
            <w:left w:val="none" w:sz="0" w:space="0" w:color="auto"/>
            <w:bottom w:val="none" w:sz="0" w:space="0" w:color="auto"/>
            <w:right w:val="none" w:sz="0" w:space="0" w:color="auto"/>
          </w:divBdr>
        </w:div>
      </w:divsChild>
    </w:div>
    <w:div w:id="103809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a.parisot@fnacdarty.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mitille.vielle@fnacdarty.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nacdarty.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drey.bouchard@fnacdar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jkabbaj\Mes%20documents\En%20cours\Trame%20CP\CP.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643ce6-7893-4db4-8ead-d6fc2278affa">
      <Terms xmlns="http://schemas.microsoft.com/office/infopath/2007/PartnerControls"/>
    </lcf76f155ced4ddcb4097134ff3c332f>
    <TaxCatchAll xmlns="03ab527f-6448-4132-92e8-1ca66bcbd7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F0B51F779A9D44974453F00D605E9D" ma:contentTypeVersion="11" ma:contentTypeDescription="Create a new document." ma:contentTypeScope="" ma:versionID="ad37c48aa66f0fc445a42030e176c4ea">
  <xsd:schema xmlns:xsd="http://www.w3.org/2001/XMLSchema" xmlns:xs="http://www.w3.org/2001/XMLSchema" xmlns:p="http://schemas.microsoft.com/office/2006/metadata/properties" xmlns:ns2="37643ce6-7893-4db4-8ead-d6fc2278affa" xmlns:ns3="03ab527f-6448-4132-92e8-1ca66bcbd720" targetNamespace="http://schemas.microsoft.com/office/2006/metadata/properties" ma:root="true" ma:fieldsID="dd5084f304b2e4a80655539d419b8456" ns2:_="" ns3:_="">
    <xsd:import namespace="37643ce6-7893-4db4-8ead-d6fc2278affa"/>
    <xsd:import namespace="03ab527f-6448-4132-92e8-1ca66bcbd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43ce6-7893-4db4-8ead-d6fc2278a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4bd07a-0e54-4135-a446-f67f0324eb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b527f-6448-4132-92e8-1ca66bcbd7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a1af76-f9ed-405c-9ce4-ee86ae9c1582}" ma:internalName="TaxCatchAll" ma:showField="CatchAllData" ma:web="03ab527f-6448-4132-92e8-1ca66bcbd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7708F-3503-4CFC-AD3D-D83DD90BF134}">
  <ds:schemaRefs>
    <ds:schemaRef ds:uri="http://schemas.microsoft.com/sharepoint/v3/contenttype/forms"/>
  </ds:schemaRefs>
</ds:datastoreItem>
</file>

<file path=customXml/itemProps2.xml><?xml version="1.0" encoding="utf-8"?>
<ds:datastoreItem xmlns:ds="http://schemas.openxmlformats.org/officeDocument/2006/customXml" ds:itemID="{89671884-DCA1-43CE-8EB0-2D42429207B6}">
  <ds:schemaRefs>
    <ds:schemaRef ds:uri="http://schemas.microsoft.com/office/2006/metadata/properties"/>
    <ds:schemaRef ds:uri="http://schemas.microsoft.com/office/infopath/2007/PartnerControls"/>
    <ds:schemaRef ds:uri="37643ce6-7893-4db4-8ead-d6fc2278affa"/>
    <ds:schemaRef ds:uri="03ab527f-6448-4132-92e8-1ca66bcbd720"/>
  </ds:schemaRefs>
</ds:datastoreItem>
</file>

<file path=customXml/itemProps3.xml><?xml version="1.0" encoding="utf-8"?>
<ds:datastoreItem xmlns:ds="http://schemas.openxmlformats.org/officeDocument/2006/customXml" ds:itemID="{ACC7BB39-C121-4626-B811-65702486C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43ce6-7893-4db4-8ead-d6fc2278affa"/>
    <ds:schemaRef ds:uri="03ab527f-6448-4132-92e8-1ca66bcbd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3D6A54-D9F3-4EAC-9B88-3DBCA8CD7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Template>
  <TotalTime>0</TotalTime>
  <Pages>6</Pages>
  <Words>2092</Words>
  <Characters>11928</Characters>
  <Application>Microsoft Office Word</Application>
  <DocSecurity>0</DocSecurity>
  <Lines>99</Lines>
  <Paragraphs>27</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13993</CharactersWithSpaces>
  <SharedDoc>false</SharedDoc>
  <HLinks>
    <vt:vector size="24" baseType="variant">
      <vt:variant>
        <vt:i4>4390944</vt:i4>
      </vt:variant>
      <vt:variant>
        <vt:i4>9</vt:i4>
      </vt:variant>
      <vt:variant>
        <vt:i4>0</vt:i4>
      </vt:variant>
      <vt:variant>
        <vt:i4>5</vt:i4>
      </vt:variant>
      <vt:variant>
        <vt:lpwstr>mailto:audrey.bouchard@fnacdarty.com</vt:lpwstr>
      </vt:variant>
      <vt:variant>
        <vt:lpwstr/>
      </vt:variant>
      <vt:variant>
        <vt:i4>7929865</vt:i4>
      </vt:variant>
      <vt:variant>
        <vt:i4>6</vt:i4>
      </vt:variant>
      <vt:variant>
        <vt:i4>0</vt:i4>
      </vt:variant>
      <vt:variant>
        <vt:i4>5</vt:i4>
      </vt:variant>
      <vt:variant>
        <vt:lpwstr>mailto:laura.parisot@fnacdarty.com</vt:lpwstr>
      </vt:variant>
      <vt:variant>
        <vt:lpwstr/>
      </vt:variant>
      <vt:variant>
        <vt:i4>7340044</vt:i4>
      </vt:variant>
      <vt:variant>
        <vt:i4>3</vt:i4>
      </vt:variant>
      <vt:variant>
        <vt:i4>0</vt:i4>
      </vt:variant>
      <vt:variant>
        <vt:i4>5</vt:i4>
      </vt:variant>
      <vt:variant>
        <vt:lpwstr>mailto:domitille.vielle@fnacdarty.com</vt:lpwstr>
      </vt:variant>
      <vt:variant>
        <vt:lpwstr/>
      </vt:variant>
      <vt:variant>
        <vt:i4>5046281</vt:i4>
      </vt:variant>
      <vt:variant>
        <vt:i4>0</vt:i4>
      </vt:variant>
      <vt:variant>
        <vt:i4>0</vt:i4>
      </vt:variant>
      <vt:variant>
        <vt:i4>5</vt:i4>
      </vt:variant>
      <vt:variant>
        <vt:lpwstr>http://www.fnacdarty.com/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LOUVARD Marina</dc:creator>
  <cp:keywords/>
  <dc:description/>
  <cp:lastModifiedBy>Beatrice Grosso</cp:lastModifiedBy>
  <cp:revision>4</cp:revision>
  <dcterms:created xsi:type="dcterms:W3CDTF">2024-07-16T17:12:00Z</dcterms:created>
  <dcterms:modified xsi:type="dcterms:W3CDTF">2024-07-16T17:15:00Z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{REF:0756170001}</vt:lpwstr>
  </property>
  <property fmtid="{D5CDD505-2E9C-101B-9397-08002B2CF9AE}" pid="3" name="MSIP_Label_8a614966-8abe-4443-961b-d29349ac8604_Enabled">
    <vt:lpwstr>true</vt:lpwstr>
  </property>
  <property fmtid="{D5CDD505-2E9C-101B-9397-08002B2CF9AE}" pid="4" name="MSIP_Label_8a614966-8abe-4443-961b-d29349ac8604_SetDate">
    <vt:lpwstr>2024-07-11T14:27:11Z</vt:lpwstr>
  </property>
  <property fmtid="{D5CDD505-2E9C-101B-9397-08002B2CF9AE}" pid="5" name="MSIP_Label_8a614966-8abe-4443-961b-d29349ac8604_Method">
    <vt:lpwstr>Privileged</vt:lpwstr>
  </property>
  <property fmtid="{D5CDD505-2E9C-101B-9397-08002B2CF9AE}" pid="6" name="MSIP_Label_8a614966-8abe-4443-961b-d29349ac8604_Name">
    <vt:lpwstr>RAndCoStrictlyConfidential</vt:lpwstr>
  </property>
  <property fmtid="{D5CDD505-2E9C-101B-9397-08002B2CF9AE}" pid="7" name="MSIP_Label_8a614966-8abe-4443-961b-d29349ac8604_SiteId">
    <vt:lpwstr>a3a61790-e8ca-448a-b1be-e046da74a581</vt:lpwstr>
  </property>
  <property fmtid="{D5CDD505-2E9C-101B-9397-08002B2CF9AE}" pid="8" name="MSIP_Label_8a614966-8abe-4443-961b-d29349ac8604_ActionId">
    <vt:lpwstr>b310db7e-ef50-4f0b-941e-ac1b0603f017</vt:lpwstr>
  </property>
  <property fmtid="{D5CDD505-2E9C-101B-9397-08002B2CF9AE}" pid="9" name="MSIP_Label_8a614966-8abe-4443-961b-d29349ac8604_ContentBits">
    <vt:lpwstr>0</vt:lpwstr>
  </property>
  <property fmtid="{D5CDD505-2E9C-101B-9397-08002B2CF9AE}" pid="10" name="ContentTypeId">
    <vt:lpwstr>0x01010057F0B51F779A9D44974453F00D605E9D</vt:lpwstr>
  </property>
</Properties>
</file>